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DC" w:rsidRPr="007D4234" w:rsidRDefault="004E7837" w:rsidP="007D423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bookmarkStart w:id="0" w:name="_GoBack"/>
      <w:bookmarkEnd w:id="0"/>
      <w:r w:rsidRPr="007D4234">
        <w:rPr>
          <w:rStyle w:val="a5"/>
          <w:sz w:val="28"/>
          <w:szCs w:val="28"/>
        </w:rPr>
        <w:t>ПОЛОЖЕНИЕ о проведении конкурса</w:t>
      </w:r>
      <w:r w:rsidR="007D1EDC" w:rsidRPr="007D4234">
        <w:rPr>
          <w:rStyle w:val="a5"/>
          <w:sz w:val="28"/>
          <w:szCs w:val="28"/>
        </w:rPr>
        <w:t xml:space="preserve"> </w:t>
      </w:r>
    </w:p>
    <w:p w:rsidR="004E7837" w:rsidRPr="007D4234" w:rsidRDefault="004E7837" w:rsidP="007D423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  <w:r w:rsidRPr="007D4234">
        <w:rPr>
          <w:rStyle w:val="a5"/>
          <w:sz w:val="28"/>
          <w:szCs w:val="28"/>
        </w:rPr>
        <w:t>«Лучш</w:t>
      </w:r>
      <w:r w:rsidR="00B51D26" w:rsidRPr="007D4234">
        <w:rPr>
          <w:rStyle w:val="a5"/>
          <w:sz w:val="28"/>
          <w:szCs w:val="28"/>
        </w:rPr>
        <w:t>ее предприятие размещения</w:t>
      </w:r>
      <w:r w:rsidRPr="007D4234">
        <w:rPr>
          <w:rStyle w:val="a5"/>
          <w:sz w:val="28"/>
          <w:szCs w:val="28"/>
        </w:rPr>
        <w:t xml:space="preserve"> Республики Татарстан</w:t>
      </w:r>
      <w:r w:rsidR="00B51D26" w:rsidRPr="007D4234">
        <w:rPr>
          <w:rStyle w:val="a5"/>
          <w:sz w:val="28"/>
          <w:szCs w:val="28"/>
        </w:rPr>
        <w:t xml:space="preserve"> 2019 года</w:t>
      </w:r>
      <w:r w:rsidRPr="007D4234">
        <w:rPr>
          <w:rStyle w:val="a5"/>
          <w:sz w:val="28"/>
          <w:szCs w:val="28"/>
        </w:rPr>
        <w:t>»</w:t>
      </w:r>
    </w:p>
    <w:p w:rsidR="004E7837" w:rsidRPr="007D4234" w:rsidRDefault="004E7837" w:rsidP="007D423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sz w:val="28"/>
          <w:szCs w:val="28"/>
        </w:rPr>
      </w:pPr>
    </w:p>
    <w:p w:rsidR="004E7837" w:rsidRDefault="004E7837" w:rsidP="004911D3">
      <w:pPr>
        <w:pStyle w:val="3"/>
        <w:numPr>
          <w:ilvl w:val="0"/>
          <w:numId w:val="12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7D4234">
        <w:rPr>
          <w:b/>
          <w:sz w:val="28"/>
          <w:szCs w:val="28"/>
        </w:rPr>
        <w:t>Общие положения</w:t>
      </w:r>
    </w:p>
    <w:p w:rsidR="006254CC" w:rsidRPr="007D4234" w:rsidRDefault="006254CC" w:rsidP="006254CC">
      <w:pPr>
        <w:pStyle w:val="3"/>
        <w:spacing w:line="276" w:lineRule="auto"/>
        <w:rPr>
          <w:b/>
          <w:sz w:val="28"/>
          <w:szCs w:val="28"/>
        </w:rPr>
      </w:pPr>
    </w:p>
    <w:p w:rsidR="004E7837" w:rsidRPr="007D4234" w:rsidRDefault="004E7837" w:rsidP="007D4234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7D4234">
        <w:rPr>
          <w:sz w:val="28"/>
          <w:szCs w:val="28"/>
        </w:rPr>
        <w:t>1.1. Настоящее Положение определяет порядок, условия проведения и организации конкурса «Лучш</w:t>
      </w:r>
      <w:r w:rsidR="00B51D26" w:rsidRPr="007D4234">
        <w:rPr>
          <w:sz w:val="28"/>
          <w:szCs w:val="28"/>
        </w:rPr>
        <w:t>ее предприятие размещения</w:t>
      </w:r>
      <w:r w:rsidRPr="007D4234">
        <w:rPr>
          <w:sz w:val="28"/>
          <w:szCs w:val="28"/>
        </w:rPr>
        <w:t xml:space="preserve"> Республики Татарстан</w:t>
      </w:r>
      <w:r w:rsidR="00B51D26" w:rsidRPr="007D4234">
        <w:rPr>
          <w:sz w:val="28"/>
          <w:szCs w:val="28"/>
        </w:rPr>
        <w:t xml:space="preserve"> </w:t>
      </w:r>
      <w:r w:rsidR="006254CC">
        <w:rPr>
          <w:sz w:val="28"/>
          <w:szCs w:val="28"/>
        </w:rPr>
        <w:t xml:space="preserve">                </w:t>
      </w:r>
      <w:r w:rsidR="00B51D26" w:rsidRPr="007D4234">
        <w:rPr>
          <w:sz w:val="28"/>
          <w:szCs w:val="28"/>
        </w:rPr>
        <w:t>2019 года</w:t>
      </w:r>
      <w:r w:rsidRPr="007D4234">
        <w:rPr>
          <w:sz w:val="28"/>
          <w:szCs w:val="28"/>
        </w:rPr>
        <w:t xml:space="preserve">» (далее – Конкурс), а также требования к участникам Конкурса, конкурсным документам и порядку их предоставления на Конкурс, сроки проведения Конкурса.  </w:t>
      </w:r>
    </w:p>
    <w:p w:rsidR="00B51D26" w:rsidRPr="007D4234" w:rsidRDefault="00A650C7" w:rsidP="007D423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D4234">
        <w:rPr>
          <w:sz w:val="28"/>
          <w:szCs w:val="28"/>
        </w:rPr>
        <w:t xml:space="preserve">         </w:t>
      </w:r>
      <w:r w:rsidR="004E7837" w:rsidRPr="007D4234">
        <w:rPr>
          <w:sz w:val="28"/>
          <w:szCs w:val="28"/>
        </w:rPr>
        <w:t>1.2. Целью Конкурса является</w:t>
      </w:r>
      <w:r w:rsidR="00B51D26" w:rsidRPr="007D4234">
        <w:rPr>
          <w:sz w:val="28"/>
          <w:szCs w:val="28"/>
        </w:rPr>
        <w:t xml:space="preserve"> </w:t>
      </w:r>
      <w:r w:rsidR="00BA7A2B" w:rsidRPr="007D4234">
        <w:rPr>
          <w:sz w:val="28"/>
          <w:szCs w:val="28"/>
        </w:rPr>
        <w:t xml:space="preserve">выявление лучших участников гостиничного рынка, дальнейшее </w:t>
      </w:r>
      <w:r w:rsidR="00B51D26" w:rsidRPr="007D4234">
        <w:rPr>
          <w:sz w:val="28"/>
          <w:szCs w:val="28"/>
        </w:rPr>
        <w:t>развитие гостиничного хозяйства Республики Татарстан.</w:t>
      </w:r>
    </w:p>
    <w:p w:rsidR="00943089" w:rsidRPr="007D4234" w:rsidRDefault="00B51D26" w:rsidP="007D423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rPr>
          <w:sz w:val="28"/>
          <w:szCs w:val="28"/>
        </w:rPr>
      </w:pPr>
      <w:r w:rsidRPr="007D4234">
        <w:rPr>
          <w:sz w:val="28"/>
          <w:szCs w:val="28"/>
        </w:rPr>
        <w:t xml:space="preserve">       Основными задачами конкурса являются:</w:t>
      </w:r>
    </w:p>
    <w:p w:rsidR="00B51D26" w:rsidRPr="007D4234" w:rsidRDefault="00943089" w:rsidP="007D4234">
      <w:pPr>
        <w:pStyle w:val="a3"/>
        <w:shd w:val="clear" w:color="auto" w:fill="FFFFFF"/>
        <w:spacing w:before="0" w:beforeAutospacing="0" w:after="0" w:afterAutospacing="0" w:line="276" w:lineRule="auto"/>
        <w:ind w:firstLine="142"/>
        <w:rPr>
          <w:b/>
          <w:sz w:val="28"/>
          <w:szCs w:val="28"/>
        </w:rPr>
      </w:pPr>
      <w:r w:rsidRPr="007D4234">
        <w:rPr>
          <w:sz w:val="28"/>
          <w:szCs w:val="28"/>
        </w:rPr>
        <w:t xml:space="preserve">      </w:t>
      </w:r>
      <w:r w:rsidR="00BA7A2B" w:rsidRPr="007D4234">
        <w:rPr>
          <w:sz w:val="28"/>
          <w:szCs w:val="28"/>
        </w:rPr>
        <w:t xml:space="preserve"> </w:t>
      </w:r>
      <w:r w:rsidR="00B51D26" w:rsidRPr="007D4234">
        <w:rPr>
          <w:sz w:val="28"/>
          <w:szCs w:val="28"/>
        </w:rPr>
        <w:t xml:space="preserve">• содействие развитию индустрии гостеприимства Республики </w:t>
      </w:r>
      <w:proofErr w:type="gramStart"/>
      <w:r w:rsidR="00B51D26" w:rsidRPr="007D4234">
        <w:rPr>
          <w:sz w:val="28"/>
          <w:szCs w:val="28"/>
        </w:rPr>
        <w:t xml:space="preserve">Татарстан; </w:t>
      </w:r>
      <w:r w:rsidR="00B51D26" w:rsidRPr="007D4234">
        <w:rPr>
          <w:sz w:val="28"/>
          <w:szCs w:val="28"/>
        </w:rPr>
        <w:br/>
      </w:r>
      <w:r w:rsidR="00BA7A2B" w:rsidRPr="007D4234">
        <w:rPr>
          <w:sz w:val="28"/>
          <w:szCs w:val="28"/>
        </w:rPr>
        <w:t xml:space="preserve">  </w:t>
      </w:r>
      <w:proofErr w:type="gramEnd"/>
      <w:r w:rsidR="00BA7A2B" w:rsidRPr="007D4234">
        <w:rPr>
          <w:sz w:val="28"/>
          <w:szCs w:val="28"/>
        </w:rPr>
        <w:t xml:space="preserve">       </w:t>
      </w:r>
      <w:r w:rsidR="00B51D26" w:rsidRPr="007D4234">
        <w:rPr>
          <w:sz w:val="28"/>
          <w:szCs w:val="28"/>
        </w:rPr>
        <w:t xml:space="preserve">• улучшение качества гостиничных услуг; </w:t>
      </w:r>
      <w:r w:rsidR="00B51D26" w:rsidRPr="007D4234">
        <w:rPr>
          <w:sz w:val="28"/>
          <w:szCs w:val="28"/>
        </w:rPr>
        <w:br/>
      </w:r>
      <w:r w:rsidR="00BA7A2B" w:rsidRPr="007D4234">
        <w:rPr>
          <w:sz w:val="28"/>
          <w:szCs w:val="28"/>
        </w:rPr>
        <w:t xml:space="preserve">         </w:t>
      </w:r>
      <w:r w:rsidR="00B51D26" w:rsidRPr="007D4234">
        <w:rPr>
          <w:sz w:val="28"/>
          <w:szCs w:val="28"/>
        </w:rPr>
        <w:t>• проведение независимой оценки качества гостиничных услуг, предоставляемых на территории Республики Татарстан.</w:t>
      </w:r>
    </w:p>
    <w:p w:rsidR="004E7837" w:rsidRPr="007D4234" w:rsidRDefault="00B51D26" w:rsidP="007D4234">
      <w:pPr>
        <w:pStyle w:val="4"/>
        <w:tabs>
          <w:tab w:val="num" w:pos="142"/>
        </w:tabs>
        <w:spacing w:line="276" w:lineRule="auto"/>
        <w:jc w:val="both"/>
        <w:rPr>
          <w:sz w:val="28"/>
          <w:szCs w:val="28"/>
        </w:rPr>
      </w:pPr>
      <w:r w:rsidRPr="007D4234">
        <w:rPr>
          <w:sz w:val="28"/>
          <w:szCs w:val="28"/>
        </w:rPr>
        <w:t xml:space="preserve">        </w:t>
      </w:r>
      <w:r w:rsidR="004E7837" w:rsidRPr="0059512A">
        <w:rPr>
          <w:sz w:val="28"/>
          <w:szCs w:val="28"/>
        </w:rPr>
        <w:t>1.3. Конкурс проводится</w:t>
      </w:r>
      <w:r w:rsidR="00A650C7" w:rsidRPr="0059512A">
        <w:rPr>
          <w:sz w:val="28"/>
          <w:szCs w:val="28"/>
        </w:rPr>
        <w:t xml:space="preserve"> при поддержке</w:t>
      </w:r>
      <w:r w:rsidR="00A83173" w:rsidRPr="0059512A">
        <w:rPr>
          <w:sz w:val="28"/>
          <w:szCs w:val="28"/>
        </w:rPr>
        <w:t xml:space="preserve"> Государственного комитета Республики Татарстан по туризму </w:t>
      </w:r>
      <w:r w:rsidR="0085236C" w:rsidRPr="0059512A">
        <w:rPr>
          <w:sz w:val="28"/>
          <w:szCs w:val="28"/>
        </w:rPr>
        <w:t>(далее – Госкомитет)</w:t>
      </w:r>
      <w:r w:rsidR="0085236C">
        <w:rPr>
          <w:sz w:val="28"/>
          <w:szCs w:val="28"/>
        </w:rPr>
        <w:t xml:space="preserve"> </w:t>
      </w:r>
      <w:r w:rsidR="00A83173" w:rsidRPr="0059512A">
        <w:rPr>
          <w:sz w:val="28"/>
          <w:szCs w:val="28"/>
        </w:rPr>
        <w:t>и АНО «Центр развития туризма Республики Татарстан»</w:t>
      </w:r>
      <w:r w:rsidR="0085236C">
        <w:rPr>
          <w:sz w:val="28"/>
          <w:szCs w:val="28"/>
        </w:rPr>
        <w:t>.</w:t>
      </w:r>
      <w:r w:rsidR="00A83173" w:rsidRPr="0059512A">
        <w:rPr>
          <w:sz w:val="28"/>
          <w:szCs w:val="28"/>
        </w:rPr>
        <w:t xml:space="preserve"> </w:t>
      </w:r>
    </w:p>
    <w:p w:rsidR="00B51D26" w:rsidRPr="007D4234" w:rsidRDefault="004E7837" w:rsidP="007D4234">
      <w:pPr>
        <w:pStyle w:val="3"/>
        <w:spacing w:line="276" w:lineRule="auto"/>
        <w:ind w:firstLine="709"/>
        <w:jc w:val="center"/>
        <w:rPr>
          <w:rFonts w:eastAsia="SimSun"/>
          <w:sz w:val="28"/>
          <w:szCs w:val="28"/>
          <w:lang w:eastAsia="zh-CN"/>
        </w:rPr>
      </w:pPr>
      <w:r w:rsidRPr="007D4234">
        <w:rPr>
          <w:rFonts w:eastAsia="SimSun"/>
          <w:sz w:val="28"/>
          <w:szCs w:val="28"/>
          <w:lang w:eastAsia="zh-CN"/>
        </w:rPr>
        <w:t xml:space="preserve">         </w:t>
      </w:r>
    </w:p>
    <w:p w:rsidR="00A650C7" w:rsidRDefault="004E7837" w:rsidP="007D4234">
      <w:pPr>
        <w:pStyle w:val="3"/>
        <w:spacing w:line="276" w:lineRule="auto"/>
        <w:ind w:firstLine="709"/>
        <w:jc w:val="center"/>
        <w:rPr>
          <w:b/>
          <w:sz w:val="28"/>
          <w:szCs w:val="28"/>
        </w:rPr>
      </w:pPr>
      <w:r w:rsidRPr="007D4234">
        <w:rPr>
          <w:rFonts w:eastAsia="SimSun"/>
          <w:sz w:val="28"/>
          <w:szCs w:val="28"/>
          <w:lang w:eastAsia="zh-CN"/>
        </w:rPr>
        <w:t xml:space="preserve"> </w:t>
      </w:r>
      <w:r w:rsidR="006254CC">
        <w:rPr>
          <w:b/>
          <w:sz w:val="28"/>
          <w:szCs w:val="28"/>
        </w:rPr>
        <w:t>2. Условия участия в Конкурсе</w:t>
      </w:r>
    </w:p>
    <w:p w:rsidR="006254CC" w:rsidRPr="007D4234" w:rsidRDefault="006254CC" w:rsidP="007D4234">
      <w:pPr>
        <w:pStyle w:val="3"/>
        <w:spacing w:line="276" w:lineRule="auto"/>
        <w:ind w:firstLine="709"/>
        <w:jc w:val="center"/>
        <w:rPr>
          <w:b/>
          <w:sz w:val="28"/>
          <w:szCs w:val="28"/>
        </w:rPr>
      </w:pPr>
    </w:p>
    <w:p w:rsidR="00A650C7" w:rsidRPr="007D4234" w:rsidRDefault="00A650C7" w:rsidP="007D4234">
      <w:pPr>
        <w:pStyle w:val="3"/>
        <w:spacing w:line="276" w:lineRule="auto"/>
        <w:ind w:firstLine="709"/>
        <w:jc w:val="both"/>
        <w:rPr>
          <w:strike/>
          <w:sz w:val="28"/>
          <w:szCs w:val="28"/>
        </w:rPr>
      </w:pPr>
      <w:r w:rsidRPr="007D4234">
        <w:rPr>
          <w:sz w:val="28"/>
          <w:szCs w:val="28"/>
        </w:rPr>
        <w:t>2.1. Участие в Конкурсе осуществляется на бесплатной основе.</w:t>
      </w:r>
      <w:r w:rsidRPr="007D4234">
        <w:rPr>
          <w:strike/>
          <w:sz w:val="28"/>
          <w:szCs w:val="28"/>
        </w:rPr>
        <w:t xml:space="preserve">  </w:t>
      </w:r>
    </w:p>
    <w:p w:rsidR="00A650C7" w:rsidRDefault="00A650C7" w:rsidP="007D4234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 w:rsidRPr="007D4234">
        <w:rPr>
          <w:sz w:val="28"/>
          <w:szCs w:val="28"/>
        </w:rPr>
        <w:t xml:space="preserve">2.2. В Конкурсе принимают участие </w:t>
      </w:r>
      <w:r w:rsidR="00220C25">
        <w:rPr>
          <w:sz w:val="28"/>
          <w:szCs w:val="28"/>
        </w:rPr>
        <w:t>средства</w:t>
      </w:r>
      <w:r w:rsidR="00D03464" w:rsidRPr="007D4234">
        <w:rPr>
          <w:sz w:val="28"/>
          <w:szCs w:val="28"/>
        </w:rPr>
        <w:t xml:space="preserve"> </w:t>
      </w:r>
      <w:r w:rsidR="00E51323">
        <w:rPr>
          <w:sz w:val="28"/>
          <w:szCs w:val="28"/>
        </w:rPr>
        <w:t>размещения</w:t>
      </w:r>
      <w:r w:rsidRPr="007D4234">
        <w:rPr>
          <w:sz w:val="28"/>
          <w:szCs w:val="28"/>
        </w:rPr>
        <w:t>, зарегистрированные на территории Республики Татарстан</w:t>
      </w:r>
      <w:r w:rsidR="00BD1EE1">
        <w:rPr>
          <w:sz w:val="28"/>
          <w:szCs w:val="28"/>
        </w:rPr>
        <w:t>.</w:t>
      </w:r>
    </w:p>
    <w:p w:rsidR="00776695" w:rsidRDefault="00BD1EE1" w:rsidP="007D4234">
      <w:pPr>
        <w:pStyle w:val="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76695">
        <w:rPr>
          <w:sz w:val="28"/>
          <w:szCs w:val="28"/>
        </w:rPr>
        <w:t>Участники Конкурса</w:t>
      </w:r>
      <w:r>
        <w:rPr>
          <w:sz w:val="28"/>
          <w:szCs w:val="28"/>
        </w:rPr>
        <w:t xml:space="preserve"> оцениваются на основании анализа Конкурсной комисси</w:t>
      </w:r>
      <w:r w:rsidR="009B7176">
        <w:rPr>
          <w:sz w:val="28"/>
          <w:szCs w:val="28"/>
        </w:rPr>
        <w:t>ей</w:t>
      </w:r>
      <w:r>
        <w:rPr>
          <w:sz w:val="28"/>
          <w:szCs w:val="28"/>
        </w:rPr>
        <w:t xml:space="preserve"> реестра классифицированных средств размещения Республики Татарстан и соответствия их критериям</w:t>
      </w:r>
      <w:r w:rsidR="00776695">
        <w:rPr>
          <w:sz w:val="28"/>
          <w:szCs w:val="28"/>
        </w:rPr>
        <w:t xml:space="preserve"> Конкурса (Приложение 1</w:t>
      </w:r>
      <w:r>
        <w:rPr>
          <w:sz w:val="28"/>
          <w:szCs w:val="28"/>
        </w:rPr>
        <w:t xml:space="preserve"> </w:t>
      </w:r>
      <w:r w:rsidR="00776695">
        <w:rPr>
          <w:sz w:val="28"/>
          <w:szCs w:val="28"/>
        </w:rPr>
        <w:t>к настоящему</w:t>
      </w:r>
      <w:r>
        <w:rPr>
          <w:sz w:val="28"/>
          <w:szCs w:val="28"/>
        </w:rPr>
        <w:t xml:space="preserve"> Положени</w:t>
      </w:r>
      <w:r w:rsidR="00776695">
        <w:rPr>
          <w:sz w:val="28"/>
          <w:szCs w:val="28"/>
        </w:rPr>
        <w:t>ю).</w:t>
      </w:r>
    </w:p>
    <w:p w:rsidR="00776695" w:rsidRPr="007D4234" w:rsidRDefault="00776695" w:rsidP="00776695">
      <w:pPr>
        <w:pStyle w:val="4"/>
        <w:tabs>
          <w:tab w:val="left" w:pos="9639"/>
        </w:tabs>
        <w:spacing w:line="276" w:lineRule="auto"/>
        <w:ind w:firstLine="709"/>
        <w:jc w:val="both"/>
      </w:pPr>
      <w:r>
        <w:rPr>
          <w:sz w:val="28"/>
          <w:szCs w:val="28"/>
        </w:rPr>
        <w:t>2.4.</w:t>
      </w:r>
      <w:r w:rsidR="00BD1EE1">
        <w:rPr>
          <w:sz w:val="28"/>
          <w:szCs w:val="28"/>
        </w:rPr>
        <w:t xml:space="preserve"> </w:t>
      </w:r>
      <w:r w:rsidRPr="007D4234">
        <w:rPr>
          <w:sz w:val="28"/>
          <w:szCs w:val="28"/>
        </w:rPr>
        <w:t>Обязательным условием участия в Конкурсе является отсутствие претензий</w:t>
      </w:r>
      <w:r w:rsidRPr="00D8157F">
        <w:rPr>
          <w:sz w:val="28"/>
          <w:szCs w:val="28"/>
        </w:rPr>
        <w:t xml:space="preserve"> (</w:t>
      </w:r>
      <w:r>
        <w:rPr>
          <w:sz w:val="28"/>
          <w:szCs w:val="28"/>
        </w:rPr>
        <w:t>наличие обоснованных жалоб клиентов)</w:t>
      </w:r>
      <w:r w:rsidRPr="007D4234">
        <w:rPr>
          <w:sz w:val="28"/>
          <w:szCs w:val="28"/>
        </w:rPr>
        <w:t xml:space="preserve"> в 2019 году к участникам Конкурса со стороны контролирующих органов Республики Татарстан: </w:t>
      </w:r>
      <w:r w:rsidRPr="005B39E8">
        <w:rPr>
          <w:rStyle w:val="a5"/>
          <w:b w:val="0"/>
          <w:sz w:val="28"/>
          <w:szCs w:val="28"/>
          <w:shd w:val="clear" w:color="auto" w:fill="FFFFFF"/>
        </w:rPr>
        <w:t>Управления Федеральной службы по надзору в сфере защиты прав потребителей и благополучия человека по Республике Татарстан</w:t>
      </w:r>
      <w:r w:rsidRPr="005B39E8">
        <w:rPr>
          <w:sz w:val="28"/>
          <w:szCs w:val="28"/>
        </w:rPr>
        <w:t>.</w:t>
      </w:r>
      <w:r w:rsidRPr="007D4234">
        <w:rPr>
          <w:sz w:val="28"/>
          <w:szCs w:val="28"/>
        </w:rPr>
        <w:t xml:space="preserve">  </w:t>
      </w:r>
      <w:r w:rsidRPr="007D4234">
        <w:t xml:space="preserve"> </w:t>
      </w:r>
    </w:p>
    <w:p w:rsidR="00053C99" w:rsidRPr="007D4234" w:rsidRDefault="00053C99" w:rsidP="007D4234">
      <w:pPr>
        <w:pStyle w:val="220"/>
        <w:tabs>
          <w:tab w:val="num" w:pos="142"/>
          <w:tab w:val="left" w:pos="9639"/>
        </w:tabs>
        <w:spacing w:line="276" w:lineRule="auto"/>
        <w:ind w:firstLine="709"/>
        <w:jc w:val="center"/>
        <w:rPr>
          <w:sz w:val="28"/>
          <w:szCs w:val="28"/>
        </w:rPr>
      </w:pPr>
    </w:p>
    <w:p w:rsidR="00933C1D" w:rsidRDefault="00933C1D" w:rsidP="007D4234">
      <w:pPr>
        <w:pStyle w:val="220"/>
        <w:tabs>
          <w:tab w:val="num" w:pos="142"/>
          <w:tab w:val="left" w:pos="963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7D4234">
        <w:rPr>
          <w:b/>
          <w:sz w:val="28"/>
          <w:szCs w:val="28"/>
        </w:rPr>
        <w:t>3. Порядок организации и проведения Конкурса</w:t>
      </w:r>
    </w:p>
    <w:p w:rsidR="006254CC" w:rsidRPr="007D4234" w:rsidRDefault="006254CC" w:rsidP="007D4234">
      <w:pPr>
        <w:pStyle w:val="220"/>
        <w:tabs>
          <w:tab w:val="num" w:pos="142"/>
          <w:tab w:val="left" w:pos="963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933C1D" w:rsidRPr="007D4234" w:rsidRDefault="00933C1D" w:rsidP="007D4234">
      <w:pPr>
        <w:pStyle w:val="220"/>
        <w:tabs>
          <w:tab w:val="num" w:pos="142"/>
          <w:tab w:val="left" w:pos="9639"/>
        </w:tabs>
        <w:spacing w:line="276" w:lineRule="auto"/>
        <w:ind w:firstLine="709"/>
        <w:rPr>
          <w:sz w:val="28"/>
          <w:szCs w:val="28"/>
        </w:rPr>
      </w:pPr>
      <w:r w:rsidRPr="00A83173">
        <w:rPr>
          <w:sz w:val="28"/>
          <w:szCs w:val="28"/>
        </w:rPr>
        <w:t xml:space="preserve">3.1. Конкурс проводится в один этап с </w:t>
      </w:r>
      <w:r w:rsidR="00F82F2D">
        <w:rPr>
          <w:sz w:val="28"/>
          <w:szCs w:val="28"/>
        </w:rPr>
        <w:t>1</w:t>
      </w:r>
      <w:r w:rsidR="006E4292">
        <w:rPr>
          <w:sz w:val="28"/>
          <w:szCs w:val="28"/>
        </w:rPr>
        <w:t xml:space="preserve"> </w:t>
      </w:r>
      <w:r w:rsidR="00F82F2D">
        <w:rPr>
          <w:sz w:val="28"/>
          <w:szCs w:val="28"/>
        </w:rPr>
        <w:t>октября</w:t>
      </w:r>
      <w:r w:rsidRPr="00A83173">
        <w:rPr>
          <w:sz w:val="28"/>
          <w:szCs w:val="28"/>
        </w:rPr>
        <w:t xml:space="preserve"> по </w:t>
      </w:r>
      <w:r w:rsidR="00564116">
        <w:rPr>
          <w:sz w:val="28"/>
          <w:szCs w:val="28"/>
        </w:rPr>
        <w:t>1</w:t>
      </w:r>
      <w:r w:rsidR="00A83173" w:rsidRPr="00564116">
        <w:rPr>
          <w:sz w:val="28"/>
          <w:szCs w:val="28"/>
        </w:rPr>
        <w:t xml:space="preserve"> </w:t>
      </w:r>
      <w:r w:rsidR="00564116">
        <w:rPr>
          <w:sz w:val="28"/>
          <w:szCs w:val="28"/>
        </w:rPr>
        <w:t>декабря</w:t>
      </w:r>
      <w:r w:rsidRPr="00564116">
        <w:rPr>
          <w:sz w:val="28"/>
          <w:szCs w:val="28"/>
        </w:rPr>
        <w:t xml:space="preserve"> 2019 года.</w:t>
      </w:r>
    </w:p>
    <w:p w:rsidR="00933C1D" w:rsidRPr="007D4234" w:rsidRDefault="006254CC" w:rsidP="007D423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3C1D" w:rsidRPr="007D4234">
        <w:rPr>
          <w:sz w:val="28"/>
          <w:szCs w:val="28"/>
        </w:rPr>
        <w:t>Информация о проведении Конкурса размещается на официальном сайте</w:t>
      </w:r>
      <w:r w:rsidR="0059512A">
        <w:rPr>
          <w:sz w:val="28"/>
          <w:szCs w:val="28"/>
        </w:rPr>
        <w:t xml:space="preserve"> </w:t>
      </w:r>
      <w:r w:rsidR="00933C1D" w:rsidRPr="007D4234">
        <w:rPr>
          <w:sz w:val="28"/>
          <w:szCs w:val="28"/>
        </w:rPr>
        <w:t>Госкомитета (</w:t>
      </w:r>
      <w:hyperlink r:id="rId5" w:history="1">
        <w:r w:rsidR="00933C1D" w:rsidRPr="007D4234">
          <w:rPr>
            <w:rStyle w:val="a4"/>
            <w:color w:val="auto"/>
            <w:sz w:val="28"/>
            <w:szCs w:val="28"/>
          </w:rPr>
          <w:t>http://tourism.tatarstan.ru</w:t>
        </w:r>
      </w:hyperlink>
      <w:r w:rsidR="00933C1D" w:rsidRPr="007D4234">
        <w:rPr>
          <w:sz w:val="28"/>
          <w:szCs w:val="28"/>
        </w:rPr>
        <w:t>).</w:t>
      </w:r>
    </w:p>
    <w:p w:rsidR="00D03464" w:rsidRPr="007D4234" w:rsidRDefault="00933C1D" w:rsidP="00776695">
      <w:pPr>
        <w:spacing w:line="276" w:lineRule="auto"/>
        <w:jc w:val="both"/>
        <w:rPr>
          <w:sz w:val="28"/>
          <w:szCs w:val="28"/>
        </w:rPr>
      </w:pPr>
      <w:r w:rsidRPr="007D4234">
        <w:rPr>
          <w:sz w:val="28"/>
          <w:szCs w:val="28"/>
        </w:rPr>
        <w:t xml:space="preserve">          3.</w:t>
      </w:r>
      <w:r w:rsidR="00776695">
        <w:rPr>
          <w:sz w:val="28"/>
          <w:szCs w:val="28"/>
        </w:rPr>
        <w:t>2</w:t>
      </w:r>
      <w:r w:rsidRPr="007D4234">
        <w:rPr>
          <w:sz w:val="28"/>
          <w:szCs w:val="28"/>
        </w:rPr>
        <w:t xml:space="preserve">. Конкурс проводится по </w:t>
      </w:r>
      <w:r w:rsidR="00D03464" w:rsidRPr="007D4234">
        <w:rPr>
          <w:sz w:val="28"/>
          <w:szCs w:val="28"/>
        </w:rPr>
        <w:t xml:space="preserve">следующим </w:t>
      </w:r>
      <w:r w:rsidRPr="007D4234">
        <w:rPr>
          <w:sz w:val="28"/>
          <w:szCs w:val="28"/>
        </w:rPr>
        <w:t>номинаци</w:t>
      </w:r>
      <w:r w:rsidR="00D03464" w:rsidRPr="007D4234">
        <w:rPr>
          <w:sz w:val="28"/>
          <w:szCs w:val="28"/>
        </w:rPr>
        <w:t>ям:</w:t>
      </w:r>
    </w:p>
    <w:p w:rsidR="00D03464" w:rsidRPr="007D4234" w:rsidRDefault="00BA7A2B" w:rsidP="007D4234">
      <w:pPr>
        <w:pStyle w:val="4"/>
        <w:tabs>
          <w:tab w:val="num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7D4234">
        <w:rPr>
          <w:sz w:val="28"/>
          <w:szCs w:val="28"/>
        </w:rPr>
        <w:t xml:space="preserve">      </w:t>
      </w:r>
      <w:r w:rsidR="00D03464" w:rsidRPr="007D4234">
        <w:rPr>
          <w:sz w:val="28"/>
          <w:szCs w:val="28"/>
        </w:rPr>
        <w:t>«Лучший отель 2019 года 5*»;</w:t>
      </w:r>
    </w:p>
    <w:p w:rsidR="00D03464" w:rsidRPr="007D4234" w:rsidRDefault="00D03464" w:rsidP="007D4234">
      <w:pPr>
        <w:pStyle w:val="4"/>
        <w:spacing w:line="276" w:lineRule="auto"/>
        <w:jc w:val="both"/>
        <w:rPr>
          <w:sz w:val="28"/>
          <w:szCs w:val="28"/>
        </w:rPr>
      </w:pPr>
      <w:r w:rsidRPr="007D4234">
        <w:rPr>
          <w:sz w:val="28"/>
          <w:szCs w:val="28"/>
        </w:rPr>
        <w:t xml:space="preserve">         </w:t>
      </w:r>
      <w:r w:rsidR="00BA7A2B" w:rsidRPr="007D4234">
        <w:rPr>
          <w:sz w:val="28"/>
          <w:szCs w:val="28"/>
        </w:rPr>
        <w:t xml:space="preserve">       </w:t>
      </w:r>
      <w:r w:rsidRPr="007D4234">
        <w:rPr>
          <w:sz w:val="28"/>
          <w:szCs w:val="28"/>
        </w:rPr>
        <w:t>«Лучший отель 2019 года 4*»;</w:t>
      </w:r>
    </w:p>
    <w:p w:rsidR="00D03464" w:rsidRPr="007D4234" w:rsidRDefault="00D03464" w:rsidP="007D4234">
      <w:pPr>
        <w:pStyle w:val="4"/>
        <w:spacing w:line="276" w:lineRule="auto"/>
        <w:jc w:val="both"/>
        <w:rPr>
          <w:sz w:val="28"/>
          <w:szCs w:val="28"/>
        </w:rPr>
      </w:pPr>
      <w:r w:rsidRPr="007D4234">
        <w:rPr>
          <w:sz w:val="28"/>
          <w:szCs w:val="28"/>
        </w:rPr>
        <w:lastRenderedPageBreak/>
        <w:t xml:space="preserve">          </w:t>
      </w:r>
      <w:r w:rsidR="00BA7A2B" w:rsidRPr="007D4234">
        <w:rPr>
          <w:sz w:val="28"/>
          <w:szCs w:val="28"/>
        </w:rPr>
        <w:t xml:space="preserve">      «</w:t>
      </w:r>
      <w:r w:rsidRPr="007D4234">
        <w:rPr>
          <w:sz w:val="28"/>
          <w:szCs w:val="28"/>
        </w:rPr>
        <w:t>Лучший отель 2019 года 3*»;</w:t>
      </w:r>
    </w:p>
    <w:p w:rsidR="00D03464" w:rsidRPr="007D4234" w:rsidRDefault="00D03464" w:rsidP="007D4234">
      <w:pPr>
        <w:pStyle w:val="4"/>
        <w:spacing w:line="276" w:lineRule="auto"/>
        <w:jc w:val="both"/>
        <w:rPr>
          <w:sz w:val="28"/>
          <w:szCs w:val="28"/>
        </w:rPr>
      </w:pPr>
      <w:r w:rsidRPr="007D4234">
        <w:rPr>
          <w:sz w:val="28"/>
          <w:szCs w:val="28"/>
        </w:rPr>
        <w:t xml:space="preserve">         </w:t>
      </w:r>
      <w:r w:rsidR="00BA7A2B" w:rsidRPr="007D4234">
        <w:rPr>
          <w:sz w:val="28"/>
          <w:szCs w:val="28"/>
        </w:rPr>
        <w:t xml:space="preserve">       </w:t>
      </w:r>
      <w:r w:rsidRPr="007D4234">
        <w:rPr>
          <w:sz w:val="28"/>
          <w:szCs w:val="28"/>
        </w:rPr>
        <w:t>«Лучший отель 2019 года 2*»;</w:t>
      </w:r>
    </w:p>
    <w:p w:rsidR="00D03464" w:rsidRPr="00776695" w:rsidRDefault="00BA7A2B" w:rsidP="007D4234">
      <w:pPr>
        <w:pStyle w:val="4"/>
        <w:spacing w:line="276" w:lineRule="auto"/>
        <w:jc w:val="both"/>
        <w:rPr>
          <w:sz w:val="28"/>
          <w:szCs w:val="28"/>
        </w:rPr>
      </w:pPr>
      <w:r w:rsidRPr="007D4234">
        <w:rPr>
          <w:sz w:val="28"/>
          <w:szCs w:val="28"/>
        </w:rPr>
        <w:t xml:space="preserve">                </w:t>
      </w:r>
      <w:r w:rsidR="00D03464" w:rsidRPr="00776695">
        <w:rPr>
          <w:sz w:val="28"/>
          <w:szCs w:val="28"/>
        </w:rPr>
        <w:t>«Лучший отель 201</w:t>
      </w:r>
      <w:r w:rsidRPr="00776695">
        <w:rPr>
          <w:sz w:val="28"/>
          <w:szCs w:val="28"/>
        </w:rPr>
        <w:t>9</w:t>
      </w:r>
      <w:r w:rsidR="00D03464" w:rsidRPr="00776695">
        <w:rPr>
          <w:sz w:val="28"/>
          <w:szCs w:val="28"/>
        </w:rPr>
        <w:t xml:space="preserve"> года без звезд»;</w:t>
      </w:r>
    </w:p>
    <w:p w:rsidR="00D03464" w:rsidRPr="007D4234" w:rsidRDefault="00BA7A2B" w:rsidP="007D4234">
      <w:pPr>
        <w:pStyle w:val="4"/>
        <w:spacing w:line="276" w:lineRule="auto"/>
        <w:jc w:val="both"/>
        <w:rPr>
          <w:sz w:val="28"/>
          <w:szCs w:val="28"/>
        </w:rPr>
      </w:pPr>
      <w:r w:rsidRPr="00776695">
        <w:rPr>
          <w:sz w:val="28"/>
          <w:szCs w:val="28"/>
        </w:rPr>
        <w:t xml:space="preserve">                </w:t>
      </w:r>
      <w:r w:rsidR="00D03464" w:rsidRPr="00776695">
        <w:rPr>
          <w:sz w:val="28"/>
          <w:szCs w:val="28"/>
        </w:rPr>
        <w:t>«Лучший хостел 201</w:t>
      </w:r>
      <w:r w:rsidRPr="00776695">
        <w:rPr>
          <w:sz w:val="28"/>
          <w:szCs w:val="28"/>
        </w:rPr>
        <w:t>9</w:t>
      </w:r>
      <w:r w:rsidR="00D03464" w:rsidRPr="00776695">
        <w:rPr>
          <w:sz w:val="28"/>
          <w:szCs w:val="28"/>
        </w:rPr>
        <w:t xml:space="preserve"> года».</w:t>
      </w:r>
    </w:p>
    <w:p w:rsidR="00943089" w:rsidRPr="007D4234" w:rsidRDefault="00943089" w:rsidP="007D4234">
      <w:pPr>
        <w:pStyle w:val="4"/>
        <w:spacing w:line="276" w:lineRule="auto"/>
        <w:jc w:val="both"/>
        <w:rPr>
          <w:sz w:val="28"/>
          <w:szCs w:val="28"/>
        </w:rPr>
      </w:pPr>
    </w:p>
    <w:p w:rsidR="007D1EDC" w:rsidRDefault="007D1EDC" w:rsidP="007D4234">
      <w:pPr>
        <w:pStyle w:val="220"/>
        <w:tabs>
          <w:tab w:val="num" w:pos="142"/>
          <w:tab w:val="left" w:pos="963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7D4234">
        <w:rPr>
          <w:b/>
          <w:sz w:val="28"/>
          <w:szCs w:val="28"/>
        </w:rPr>
        <w:t>4. Порядок конкурсного отбора</w:t>
      </w:r>
    </w:p>
    <w:p w:rsidR="00144836" w:rsidRDefault="00144836" w:rsidP="007D4234">
      <w:pPr>
        <w:pStyle w:val="220"/>
        <w:tabs>
          <w:tab w:val="num" w:pos="142"/>
          <w:tab w:val="left" w:pos="963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144836" w:rsidRDefault="00776695" w:rsidP="00144836">
      <w:pPr>
        <w:pStyle w:val="3"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</w:t>
      </w:r>
      <w:r w:rsidR="00943089" w:rsidRPr="007D4234">
        <w:rPr>
          <w:rFonts w:eastAsia="SimSun"/>
          <w:sz w:val="28"/>
          <w:szCs w:val="28"/>
          <w:lang w:eastAsia="zh-CN"/>
        </w:rPr>
        <w:t xml:space="preserve">   </w:t>
      </w:r>
      <w:r w:rsidR="00144836" w:rsidRPr="007D4234">
        <w:rPr>
          <w:sz w:val="28"/>
          <w:szCs w:val="28"/>
        </w:rPr>
        <w:t xml:space="preserve"> </w:t>
      </w:r>
      <w:r w:rsidR="00144836">
        <w:rPr>
          <w:sz w:val="28"/>
          <w:szCs w:val="28"/>
        </w:rPr>
        <w:t xml:space="preserve">4.1. </w:t>
      </w:r>
      <w:r w:rsidR="00144836" w:rsidRPr="007D4234">
        <w:rPr>
          <w:rFonts w:eastAsia="SimSun"/>
          <w:sz w:val="28"/>
          <w:szCs w:val="28"/>
          <w:lang w:eastAsia="zh-CN"/>
        </w:rPr>
        <w:t>С целью проведения оценки</w:t>
      </w:r>
      <w:r w:rsidR="00144836">
        <w:rPr>
          <w:rFonts w:eastAsia="SimSun"/>
          <w:sz w:val="28"/>
          <w:szCs w:val="28"/>
          <w:lang w:eastAsia="zh-CN"/>
        </w:rPr>
        <w:t xml:space="preserve"> участников Конкурса</w:t>
      </w:r>
      <w:r w:rsidR="00144836" w:rsidRPr="007D4234">
        <w:rPr>
          <w:rFonts w:eastAsia="SimSun"/>
          <w:sz w:val="28"/>
          <w:szCs w:val="28"/>
          <w:lang w:eastAsia="zh-CN"/>
        </w:rPr>
        <w:t xml:space="preserve"> и определения </w:t>
      </w:r>
      <w:proofErr w:type="gramStart"/>
      <w:r w:rsidR="00144836" w:rsidRPr="007D4234">
        <w:rPr>
          <w:rFonts w:eastAsia="SimSun"/>
          <w:sz w:val="28"/>
          <w:szCs w:val="28"/>
          <w:lang w:eastAsia="zh-CN"/>
        </w:rPr>
        <w:t xml:space="preserve">победителей </w:t>
      </w:r>
      <w:r w:rsidR="00144836" w:rsidRPr="007D4234">
        <w:rPr>
          <w:sz w:val="28"/>
          <w:szCs w:val="28"/>
        </w:rPr>
        <w:t xml:space="preserve"> </w:t>
      </w:r>
      <w:r w:rsidR="00144836" w:rsidRPr="007D4234">
        <w:rPr>
          <w:rFonts w:eastAsia="SimSun"/>
          <w:sz w:val="28"/>
          <w:szCs w:val="28"/>
          <w:lang w:eastAsia="zh-CN"/>
        </w:rPr>
        <w:t>создается</w:t>
      </w:r>
      <w:proofErr w:type="gramEnd"/>
      <w:r w:rsidR="00144836" w:rsidRPr="007D4234">
        <w:rPr>
          <w:rFonts w:eastAsia="SimSun"/>
          <w:sz w:val="28"/>
          <w:szCs w:val="28"/>
          <w:lang w:eastAsia="zh-CN"/>
        </w:rPr>
        <w:t xml:space="preserve"> Конкурсная комиссия, в состав которой включаются представители органов государственной власти и общественных организаций Республики Татарстан. </w:t>
      </w:r>
    </w:p>
    <w:p w:rsidR="00985575" w:rsidRDefault="00985575" w:rsidP="00144836">
      <w:pPr>
        <w:pStyle w:val="3"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4.</w:t>
      </w:r>
      <w:r w:rsidR="00A83173">
        <w:rPr>
          <w:rFonts w:eastAsia="SimSun"/>
          <w:sz w:val="28"/>
          <w:szCs w:val="28"/>
          <w:lang w:eastAsia="zh-CN"/>
        </w:rPr>
        <w:t>2</w:t>
      </w:r>
      <w:r>
        <w:rPr>
          <w:rFonts w:eastAsia="SimSun"/>
          <w:sz w:val="28"/>
          <w:szCs w:val="28"/>
          <w:lang w:eastAsia="zh-CN"/>
        </w:rPr>
        <w:t>. Конкурсный отбор проводится на основании следующих критериев:</w:t>
      </w:r>
    </w:p>
    <w:p w:rsidR="00985575" w:rsidRDefault="00985575" w:rsidP="00144836">
      <w:pPr>
        <w:pStyle w:val="3"/>
        <w:spacing w:line="276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    4.</w:t>
      </w:r>
      <w:r w:rsidR="00A83173">
        <w:rPr>
          <w:rFonts w:eastAsia="SimSun"/>
          <w:sz w:val="28"/>
          <w:szCs w:val="28"/>
          <w:lang w:eastAsia="zh-CN"/>
        </w:rPr>
        <w:t>2</w:t>
      </w:r>
      <w:r>
        <w:rPr>
          <w:rFonts w:eastAsia="SimSun"/>
          <w:sz w:val="28"/>
          <w:szCs w:val="28"/>
          <w:lang w:eastAsia="zh-CN"/>
        </w:rPr>
        <w:t xml:space="preserve">.1. Рейтинг средства размещения в системах </w:t>
      </w:r>
      <w:proofErr w:type="gramStart"/>
      <w:r>
        <w:rPr>
          <w:rFonts w:eastAsia="SimSun"/>
          <w:sz w:val="28"/>
          <w:szCs w:val="28"/>
          <w:lang w:eastAsia="zh-CN"/>
        </w:rPr>
        <w:t>он-</w:t>
      </w:r>
      <w:proofErr w:type="spellStart"/>
      <w:r>
        <w:rPr>
          <w:rFonts w:eastAsia="SimSun"/>
          <w:sz w:val="28"/>
          <w:szCs w:val="28"/>
          <w:lang w:eastAsia="zh-CN"/>
        </w:rPr>
        <w:t>лайн</w:t>
      </w:r>
      <w:proofErr w:type="spellEnd"/>
      <w:proofErr w:type="gramEnd"/>
      <w:r>
        <w:rPr>
          <w:rFonts w:eastAsia="SimSun"/>
          <w:sz w:val="28"/>
          <w:szCs w:val="28"/>
          <w:lang w:eastAsia="zh-CN"/>
        </w:rPr>
        <w:t xml:space="preserve"> бронирования</w:t>
      </w:r>
      <w:r w:rsidR="00BD76BB">
        <w:rPr>
          <w:rFonts w:eastAsia="SimSun"/>
          <w:sz w:val="28"/>
          <w:szCs w:val="28"/>
          <w:lang w:eastAsia="zh-CN"/>
        </w:rPr>
        <w:t xml:space="preserve"> по количеству баллов</w:t>
      </w:r>
      <w:r>
        <w:rPr>
          <w:rFonts w:eastAsia="SimSun"/>
          <w:sz w:val="28"/>
          <w:szCs w:val="28"/>
          <w:lang w:eastAsia="zh-CN"/>
        </w:rPr>
        <w:t>:</w:t>
      </w:r>
    </w:p>
    <w:p w:rsidR="00985575" w:rsidRPr="006C734E" w:rsidRDefault="00985575" w:rsidP="00985575">
      <w:pPr>
        <w:pStyle w:val="ab"/>
        <w:numPr>
          <w:ilvl w:val="0"/>
          <w:numId w:val="17"/>
        </w:numPr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6C734E">
        <w:rPr>
          <w:sz w:val="28"/>
          <w:szCs w:val="28"/>
        </w:rPr>
        <w:t>в системе онлайн-бронирования </w:t>
      </w:r>
      <w:hyperlink r:id="rId6" w:history="1">
        <w:r w:rsidRPr="006C734E">
          <w:rPr>
            <w:sz w:val="28"/>
            <w:szCs w:val="28"/>
            <w:bdr w:val="none" w:sz="0" w:space="0" w:color="auto" w:frame="1"/>
          </w:rPr>
          <w:t>www.booking.com</w:t>
        </w:r>
      </w:hyperlink>
      <w:r w:rsidRPr="006C734E">
        <w:rPr>
          <w:sz w:val="28"/>
          <w:szCs w:val="28"/>
          <w:bdr w:val="none" w:sz="0" w:space="0" w:color="auto" w:frame="1"/>
        </w:rPr>
        <w:t xml:space="preserve"> (</w:t>
      </w:r>
      <w:r w:rsidR="00E6797E" w:rsidRPr="006C734E">
        <w:rPr>
          <w:sz w:val="28"/>
          <w:szCs w:val="28"/>
          <w:bdr w:val="none" w:sz="0" w:space="0" w:color="auto" w:frame="1"/>
        </w:rPr>
        <w:t>не менее 8</w:t>
      </w:r>
      <w:r w:rsidR="00663EB8" w:rsidRPr="006C734E">
        <w:rPr>
          <w:sz w:val="28"/>
          <w:szCs w:val="28"/>
          <w:bdr w:val="none" w:sz="0" w:space="0" w:color="auto" w:frame="1"/>
        </w:rPr>
        <w:t>,5</w:t>
      </w:r>
      <w:r w:rsidR="00E6797E" w:rsidRPr="006C734E">
        <w:rPr>
          <w:sz w:val="28"/>
          <w:szCs w:val="28"/>
          <w:bdr w:val="none" w:sz="0" w:space="0" w:color="auto" w:frame="1"/>
        </w:rPr>
        <w:t xml:space="preserve"> баллов из 10);</w:t>
      </w:r>
      <w:r w:rsidRPr="006C734E">
        <w:rPr>
          <w:sz w:val="28"/>
          <w:szCs w:val="28"/>
        </w:rPr>
        <w:t> </w:t>
      </w:r>
    </w:p>
    <w:p w:rsidR="00985575" w:rsidRPr="006C734E" w:rsidRDefault="00985575" w:rsidP="00170BD2">
      <w:pPr>
        <w:pStyle w:val="ab"/>
        <w:numPr>
          <w:ilvl w:val="0"/>
          <w:numId w:val="17"/>
        </w:numPr>
        <w:spacing w:line="276" w:lineRule="auto"/>
        <w:contextualSpacing/>
        <w:jc w:val="both"/>
        <w:textAlignment w:val="baseline"/>
        <w:rPr>
          <w:sz w:val="28"/>
          <w:szCs w:val="28"/>
        </w:rPr>
      </w:pPr>
      <w:r w:rsidRPr="006C734E">
        <w:rPr>
          <w:sz w:val="28"/>
          <w:szCs w:val="28"/>
        </w:rPr>
        <w:t>в системе онлайн-бронирования </w:t>
      </w:r>
      <w:hyperlink r:id="rId7" w:history="1">
        <w:r w:rsidRPr="006C734E">
          <w:rPr>
            <w:rStyle w:val="a4"/>
            <w:color w:val="auto"/>
            <w:sz w:val="28"/>
            <w:szCs w:val="28"/>
            <w:u w:val="none"/>
          </w:rPr>
          <w:t>https://ostrovok.ru</w:t>
        </w:r>
      </w:hyperlink>
      <w:r w:rsidRPr="006C734E">
        <w:rPr>
          <w:sz w:val="28"/>
          <w:szCs w:val="28"/>
        </w:rPr>
        <w:t xml:space="preserve"> </w:t>
      </w:r>
      <w:r w:rsidRPr="006C734E">
        <w:rPr>
          <w:sz w:val="28"/>
          <w:szCs w:val="28"/>
          <w:bdr w:val="none" w:sz="0" w:space="0" w:color="auto" w:frame="1"/>
        </w:rPr>
        <w:t>(</w:t>
      </w:r>
      <w:r w:rsidR="00E6797E" w:rsidRPr="006C734E">
        <w:rPr>
          <w:sz w:val="28"/>
          <w:szCs w:val="28"/>
          <w:bdr w:val="none" w:sz="0" w:space="0" w:color="auto" w:frame="1"/>
        </w:rPr>
        <w:t>не менее 8</w:t>
      </w:r>
      <w:r w:rsidR="00663EB8" w:rsidRPr="006C734E">
        <w:rPr>
          <w:sz w:val="28"/>
          <w:szCs w:val="28"/>
          <w:bdr w:val="none" w:sz="0" w:space="0" w:color="auto" w:frame="1"/>
        </w:rPr>
        <w:t>,5</w:t>
      </w:r>
      <w:r w:rsidR="00E6797E" w:rsidRPr="006C734E">
        <w:rPr>
          <w:sz w:val="28"/>
          <w:szCs w:val="28"/>
          <w:bdr w:val="none" w:sz="0" w:space="0" w:color="auto" w:frame="1"/>
        </w:rPr>
        <w:t xml:space="preserve"> баллов из 10);</w:t>
      </w:r>
      <w:r w:rsidRPr="006C734E">
        <w:rPr>
          <w:sz w:val="28"/>
          <w:szCs w:val="28"/>
        </w:rPr>
        <w:t> </w:t>
      </w:r>
    </w:p>
    <w:p w:rsidR="00985575" w:rsidRPr="006C734E" w:rsidRDefault="00985575" w:rsidP="00192105">
      <w:pPr>
        <w:pStyle w:val="ab"/>
        <w:numPr>
          <w:ilvl w:val="0"/>
          <w:numId w:val="17"/>
        </w:numPr>
        <w:spacing w:line="276" w:lineRule="auto"/>
        <w:contextualSpacing/>
        <w:jc w:val="both"/>
        <w:textAlignment w:val="baseline"/>
        <w:rPr>
          <w:rFonts w:eastAsia="SimSun"/>
          <w:sz w:val="28"/>
          <w:szCs w:val="28"/>
          <w:lang w:eastAsia="zh-CN"/>
        </w:rPr>
      </w:pPr>
      <w:r w:rsidRPr="006C734E">
        <w:rPr>
          <w:sz w:val="28"/>
          <w:szCs w:val="28"/>
        </w:rPr>
        <w:t xml:space="preserve">в системе </w:t>
      </w:r>
      <w:hyperlink r:id="rId8" w:history="1">
        <w:r w:rsidRPr="006C734E">
          <w:rPr>
            <w:rStyle w:val="a4"/>
            <w:color w:val="auto"/>
            <w:sz w:val="28"/>
            <w:szCs w:val="28"/>
            <w:u w:val="none"/>
          </w:rPr>
          <w:t>https://tophotels.ru</w:t>
        </w:r>
      </w:hyperlink>
      <w:r w:rsidRPr="006C734E">
        <w:rPr>
          <w:sz w:val="28"/>
          <w:szCs w:val="28"/>
        </w:rPr>
        <w:t xml:space="preserve"> - </w:t>
      </w:r>
      <w:r w:rsidRPr="006C734E">
        <w:rPr>
          <w:sz w:val="28"/>
          <w:szCs w:val="28"/>
          <w:shd w:val="clear" w:color="auto" w:fill="FFFFFF"/>
        </w:rPr>
        <w:t>информационный </w:t>
      </w:r>
      <w:r w:rsidRPr="006C734E">
        <w:rPr>
          <w:rStyle w:val="ad"/>
          <w:bCs/>
          <w:i w:val="0"/>
          <w:iCs w:val="0"/>
          <w:sz w:val="28"/>
          <w:szCs w:val="28"/>
          <w:shd w:val="clear" w:color="auto" w:fill="FFFFFF"/>
        </w:rPr>
        <w:t>рейтинг отелей</w:t>
      </w:r>
      <w:r w:rsidRPr="006C734E">
        <w:rPr>
          <w:sz w:val="28"/>
          <w:szCs w:val="28"/>
          <w:shd w:val="clear" w:color="auto" w:fill="FFFFFF"/>
        </w:rPr>
        <w:t>, основанный на мнениях специалистов туристического бизнеса и отзывах туристов (</w:t>
      </w:r>
      <w:r w:rsidR="00E6797E" w:rsidRPr="006C734E">
        <w:rPr>
          <w:sz w:val="28"/>
          <w:szCs w:val="28"/>
          <w:shd w:val="clear" w:color="auto" w:fill="FFFFFF"/>
        </w:rPr>
        <w:t xml:space="preserve">не менее </w:t>
      </w:r>
      <w:r w:rsidR="006C734E" w:rsidRPr="006C734E">
        <w:rPr>
          <w:sz w:val="28"/>
          <w:szCs w:val="28"/>
          <w:shd w:val="clear" w:color="auto" w:fill="FFFFFF"/>
        </w:rPr>
        <w:t>4</w:t>
      </w:r>
      <w:r w:rsidR="00E6797E" w:rsidRPr="006C734E">
        <w:rPr>
          <w:sz w:val="28"/>
          <w:szCs w:val="28"/>
          <w:shd w:val="clear" w:color="auto" w:fill="FFFFFF"/>
        </w:rPr>
        <w:t xml:space="preserve"> баллов из 5).</w:t>
      </w:r>
      <w:r w:rsidRPr="006C734E">
        <w:rPr>
          <w:sz w:val="28"/>
          <w:szCs w:val="28"/>
          <w:shd w:val="clear" w:color="auto" w:fill="FFFFFF"/>
        </w:rPr>
        <w:t xml:space="preserve"> </w:t>
      </w:r>
    </w:p>
    <w:p w:rsidR="00853BE5" w:rsidRPr="00853BE5" w:rsidRDefault="00853BE5" w:rsidP="00853BE5">
      <w:pPr>
        <w:spacing w:line="276" w:lineRule="auto"/>
        <w:ind w:left="142" w:firstLine="218"/>
        <w:contextualSpacing/>
        <w:jc w:val="both"/>
        <w:textAlignment w:val="baseline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</w:t>
      </w:r>
      <w:r w:rsidRPr="007D4234">
        <w:rPr>
          <w:sz w:val="28"/>
          <w:szCs w:val="28"/>
        </w:rPr>
        <w:t>В случае если средство размещения не размещено на сайте бронирования, оценка признается равной «0».</w:t>
      </w:r>
    </w:p>
    <w:p w:rsidR="00580880" w:rsidRDefault="00985575" w:rsidP="00580880">
      <w:pPr>
        <w:pStyle w:val="23"/>
        <w:spacing w:line="276" w:lineRule="auto"/>
        <w:rPr>
          <w:bCs/>
          <w:sz w:val="28"/>
          <w:szCs w:val="28"/>
        </w:rPr>
      </w:pPr>
      <w:r w:rsidRPr="00E6797E">
        <w:rPr>
          <w:rFonts w:eastAsia="SimSun"/>
          <w:sz w:val="28"/>
          <w:szCs w:val="28"/>
          <w:lang w:eastAsia="zh-CN"/>
        </w:rPr>
        <w:t xml:space="preserve">     4.</w:t>
      </w:r>
      <w:r w:rsidR="00A83173">
        <w:rPr>
          <w:rFonts w:eastAsia="SimSun"/>
          <w:sz w:val="28"/>
          <w:szCs w:val="28"/>
          <w:lang w:eastAsia="zh-CN"/>
        </w:rPr>
        <w:t>2</w:t>
      </w:r>
      <w:r w:rsidRPr="00E6797E">
        <w:rPr>
          <w:rFonts w:eastAsia="SimSun"/>
          <w:sz w:val="28"/>
          <w:szCs w:val="28"/>
          <w:lang w:eastAsia="zh-CN"/>
        </w:rPr>
        <w:t>.2. Рейтинг средства размещения</w:t>
      </w:r>
      <w:r>
        <w:rPr>
          <w:rFonts w:eastAsia="SimSun"/>
          <w:sz w:val="28"/>
          <w:szCs w:val="28"/>
          <w:lang w:eastAsia="zh-CN"/>
        </w:rPr>
        <w:t xml:space="preserve"> на основании участия в перечне мероприятий Государственного комитета Республики Татарстан по туризму и АНО «Центр развития туризма Республики Татарстан» </w:t>
      </w:r>
      <w:r w:rsidRPr="00985575">
        <w:rPr>
          <w:rFonts w:eastAsia="SimSun"/>
          <w:sz w:val="28"/>
          <w:szCs w:val="28"/>
          <w:lang w:eastAsia="zh-CN"/>
        </w:rPr>
        <w:t xml:space="preserve">(в </w:t>
      </w:r>
      <w:proofErr w:type="spellStart"/>
      <w:r w:rsidRPr="00985575">
        <w:rPr>
          <w:rFonts w:eastAsia="SimSun"/>
          <w:sz w:val="28"/>
          <w:szCs w:val="28"/>
          <w:lang w:eastAsia="zh-CN"/>
        </w:rPr>
        <w:t>т.ч</w:t>
      </w:r>
      <w:proofErr w:type="spellEnd"/>
      <w:r w:rsidRPr="00985575">
        <w:rPr>
          <w:rFonts w:eastAsia="SimSun"/>
          <w:sz w:val="28"/>
          <w:szCs w:val="28"/>
          <w:lang w:eastAsia="zh-CN"/>
        </w:rPr>
        <w:t>. в</w:t>
      </w:r>
      <w:r w:rsidRPr="00985575">
        <w:rPr>
          <w:bCs/>
          <w:sz w:val="28"/>
          <w:szCs w:val="28"/>
        </w:rPr>
        <w:t xml:space="preserve">заимодействие с брендом </w:t>
      </w:r>
      <w:r w:rsidRPr="00985575">
        <w:rPr>
          <w:bCs/>
          <w:sz w:val="28"/>
          <w:szCs w:val="28"/>
          <w:lang w:val="en-US"/>
        </w:rPr>
        <w:t>Visit</w:t>
      </w:r>
      <w:r w:rsidRPr="00985575">
        <w:rPr>
          <w:bCs/>
          <w:sz w:val="28"/>
          <w:szCs w:val="28"/>
        </w:rPr>
        <w:t xml:space="preserve"> </w:t>
      </w:r>
      <w:r w:rsidRPr="00985575">
        <w:rPr>
          <w:bCs/>
          <w:sz w:val="28"/>
          <w:szCs w:val="28"/>
          <w:lang w:val="en-US"/>
        </w:rPr>
        <w:t>Tatarstan</w:t>
      </w:r>
      <w:r w:rsidRPr="00985575">
        <w:rPr>
          <w:bCs/>
          <w:sz w:val="28"/>
          <w:szCs w:val="28"/>
        </w:rPr>
        <w:t>)</w:t>
      </w:r>
      <w:r w:rsidR="009B7176">
        <w:rPr>
          <w:bCs/>
          <w:sz w:val="28"/>
          <w:szCs w:val="28"/>
        </w:rPr>
        <w:t>.</w:t>
      </w:r>
    </w:p>
    <w:p w:rsidR="00580880" w:rsidRDefault="00580880" w:rsidP="00580880">
      <w:pPr>
        <w:pStyle w:val="23"/>
        <w:spacing w:line="276" w:lineRule="auto"/>
      </w:pPr>
      <w:r>
        <w:rPr>
          <w:bCs/>
          <w:sz w:val="28"/>
          <w:szCs w:val="28"/>
        </w:rPr>
        <w:t xml:space="preserve">     </w:t>
      </w:r>
      <w:r w:rsidR="00985575">
        <w:rPr>
          <w:bCs/>
          <w:sz w:val="28"/>
          <w:szCs w:val="28"/>
        </w:rPr>
        <w:t>4.</w:t>
      </w:r>
      <w:r w:rsidR="00A83173">
        <w:rPr>
          <w:bCs/>
          <w:sz w:val="28"/>
          <w:szCs w:val="28"/>
        </w:rPr>
        <w:t>2</w:t>
      </w:r>
      <w:r w:rsidR="00985575">
        <w:rPr>
          <w:bCs/>
          <w:sz w:val="28"/>
          <w:szCs w:val="28"/>
        </w:rPr>
        <w:t xml:space="preserve">.3. Рейтинг средства размещения на основании </w:t>
      </w:r>
      <w:r>
        <w:rPr>
          <w:bCs/>
          <w:sz w:val="28"/>
          <w:szCs w:val="28"/>
        </w:rPr>
        <w:t xml:space="preserve">информации, полученной </w:t>
      </w:r>
      <w:r w:rsidRPr="007D4234">
        <w:rPr>
          <w:sz w:val="28"/>
          <w:szCs w:val="28"/>
        </w:rPr>
        <w:t xml:space="preserve">со стороны контролирующих органов Республики Татарстан: </w:t>
      </w:r>
      <w:r w:rsidRPr="005B39E8">
        <w:rPr>
          <w:rStyle w:val="a5"/>
          <w:b w:val="0"/>
          <w:sz w:val="28"/>
          <w:szCs w:val="28"/>
          <w:shd w:val="clear" w:color="auto" w:fill="FFFFFF"/>
        </w:rPr>
        <w:t>Управлени</w:t>
      </w:r>
      <w:r w:rsidR="00BD76BB">
        <w:rPr>
          <w:rStyle w:val="a5"/>
          <w:b w:val="0"/>
          <w:sz w:val="28"/>
          <w:szCs w:val="28"/>
          <w:shd w:val="clear" w:color="auto" w:fill="FFFFFF"/>
        </w:rPr>
        <w:t>е</w:t>
      </w:r>
      <w:r w:rsidRPr="005B39E8">
        <w:rPr>
          <w:rStyle w:val="a5"/>
          <w:b w:val="0"/>
          <w:sz w:val="28"/>
          <w:szCs w:val="28"/>
          <w:shd w:val="clear" w:color="auto" w:fill="FFFFFF"/>
        </w:rPr>
        <w:t xml:space="preserve"> Федеральной службы по надзору в сфере защиты прав потребителей и благополучия человека по Республике Татарстан</w:t>
      </w:r>
      <w:r w:rsidRPr="005B39E8">
        <w:rPr>
          <w:sz w:val="28"/>
          <w:szCs w:val="28"/>
        </w:rPr>
        <w:t>.</w:t>
      </w:r>
      <w:r w:rsidRPr="007D4234">
        <w:rPr>
          <w:sz w:val="28"/>
          <w:szCs w:val="28"/>
        </w:rPr>
        <w:t xml:space="preserve">  </w:t>
      </w:r>
      <w:r w:rsidRPr="007D4234">
        <w:t xml:space="preserve"> </w:t>
      </w:r>
    </w:p>
    <w:p w:rsidR="00580880" w:rsidRDefault="00580880" w:rsidP="00580880">
      <w:pPr>
        <w:pStyle w:val="23"/>
        <w:spacing w:line="276" w:lineRule="auto"/>
        <w:rPr>
          <w:sz w:val="28"/>
          <w:szCs w:val="28"/>
        </w:rPr>
      </w:pPr>
      <w:r w:rsidRPr="00580880">
        <w:rPr>
          <w:sz w:val="28"/>
          <w:szCs w:val="28"/>
        </w:rPr>
        <w:t xml:space="preserve">      4.</w:t>
      </w:r>
      <w:r w:rsidR="00A83173">
        <w:rPr>
          <w:sz w:val="28"/>
          <w:szCs w:val="28"/>
        </w:rPr>
        <w:t>2</w:t>
      </w:r>
      <w:r w:rsidRPr="00580880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Рейтинг средства размещения на основании </w:t>
      </w:r>
      <w:r w:rsidRPr="007D4234">
        <w:rPr>
          <w:sz w:val="28"/>
          <w:szCs w:val="28"/>
        </w:rPr>
        <w:t>опроса туроператоров Республики Татарстан</w:t>
      </w:r>
      <w:r w:rsidR="00C90E75">
        <w:rPr>
          <w:sz w:val="28"/>
          <w:szCs w:val="28"/>
        </w:rPr>
        <w:t xml:space="preserve"> (соотношение цены и качества)</w:t>
      </w:r>
      <w:r w:rsidR="00663EB8">
        <w:rPr>
          <w:sz w:val="28"/>
          <w:szCs w:val="28"/>
        </w:rPr>
        <w:t xml:space="preserve"> (</w:t>
      </w:r>
      <w:r w:rsidR="00663EB8" w:rsidRPr="00663EB8">
        <w:rPr>
          <w:sz w:val="28"/>
          <w:szCs w:val="28"/>
        </w:rPr>
        <w:t>Приложение 2 к настоящему Положению</w:t>
      </w:r>
      <w:r w:rsidR="00663EB8">
        <w:rPr>
          <w:sz w:val="28"/>
          <w:szCs w:val="28"/>
        </w:rPr>
        <w:t>).</w:t>
      </w:r>
    </w:p>
    <w:p w:rsidR="00BD76BB" w:rsidRDefault="00580880" w:rsidP="00580880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A8317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D4234">
        <w:rPr>
          <w:sz w:val="28"/>
          <w:szCs w:val="28"/>
        </w:rPr>
        <w:t xml:space="preserve">Сбор информации с сайтов </w:t>
      </w:r>
      <w:r w:rsidR="00BD76BB">
        <w:rPr>
          <w:sz w:val="28"/>
          <w:szCs w:val="28"/>
        </w:rPr>
        <w:t>и</w:t>
      </w:r>
      <w:r w:rsidR="00C90E75">
        <w:rPr>
          <w:sz w:val="28"/>
          <w:szCs w:val="28"/>
        </w:rPr>
        <w:t xml:space="preserve"> опрос туроператоров Республики Татарстан осуществляется опросной группой. Опросная группа формируется организатором Конкурса</w:t>
      </w:r>
      <w:r w:rsidRPr="007D4234">
        <w:rPr>
          <w:sz w:val="28"/>
          <w:szCs w:val="28"/>
        </w:rPr>
        <w:t xml:space="preserve">. </w:t>
      </w:r>
    </w:p>
    <w:p w:rsidR="0011036F" w:rsidRDefault="00853BE5" w:rsidP="00BD76BB">
      <w:pPr>
        <w:pStyle w:val="23"/>
        <w:spacing w:line="276" w:lineRule="auto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</w:t>
      </w:r>
      <w:r w:rsidR="00580880">
        <w:rPr>
          <w:sz w:val="28"/>
          <w:szCs w:val="28"/>
        </w:rPr>
        <w:t>4.</w:t>
      </w:r>
      <w:r w:rsidR="00A83173">
        <w:rPr>
          <w:sz w:val="28"/>
          <w:szCs w:val="28"/>
        </w:rPr>
        <w:t>4</w:t>
      </w:r>
      <w:r w:rsidR="00580880">
        <w:rPr>
          <w:sz w:val="28"/>
          <w:szCs w:val="28"/>
        </w:rPr>
        <w:t xml:space="preserve">. </w:t>
      </w:r>
      <w:r w:rsidR="0011036F" w:rsidRPr="00580880">
        <w:rPr>
          <w:sz w:val="28"/>
          <w:szCs w:val="28"/>
        </w:rPr>
        <w:t>Конкурсная комиссия</w:t>
      </w:r>
      <w:r w:rsidR="00293DFD" w:rsidRPr="00580880">
        <w:rPr>
          <w:sz w:val="28"/>
          <w:szCs w:val="28"/>
        </w:rPr>
        <w:t xml:space="preserve"> оценивает материалы по критериям оценки. Оценка осуществляет по бальной системе.</w:t>
      </w:r>
      <w:r w:rsidR="00BD76BB">
        <w:rPr>
          <w:sz w:val="28"/>
          <w:szCs w:val="28"/>
        </w:rPr>
        <w:t xml:space="preserve"> </w:t>
      </w:r>
      <w:r w:rsidR="0011036F" w:rsidRPr="00580880">
        <w:rPr>
          <w:rFonts w:eastAsia="SimSun"/>
          <w:sz w:val="28"/>
          <w:szCs w:val="28"/>
          <w:lang w:eastAsia="zh-CN"/>
        </w:rPr>
        <w:t xml:space="preserve">При обработке и анализе материалов, оценке их объективности члены Комиссии исходят из принципов взаимного доверия, личной ответственности и требовательности в процессе оценки по десятибалльной шкале </w:t>
      </w:r>
      <w:r w:rsidR="00B62023">
        <w:rPr>
          <w:rFonts w:eastAsia="SimSun"/>
          <w:sz w:val="28"/>
          <w:szCs w:val="28"/>
          <w:lang w:eastAsia="zh-CN"/>
        </w:rPr>
        <w:t xml:space="preserve">                        </w:t>
      </w:r>
      <w:r w:rsidR="0011036F" w:rsidRPr="00580880">
        <w:rPr>
          <w:rFonts w:eastAsia="SimSun"/>
          <w:sz w:val="28"/>
          <w:szCs w:val="28"/>
          <w:lang w:eastAsia="zh-CN"/>
        </w:rPr>
        <w:t xml:space="preserve">(1 балл – минимальная оценка, 10 баллов – максимальная оценка) (Приложение </w:t>
      </w:r>
      <w:r w:rsidR="00BD76BB">
        <w:rPr>
          <w:rFonts w:eastAsia="SimSun"/>
          <w:sz w:val="28"/>
          <w:szCs w:val="28"/>
          <w:lang w:eastAsia="zh-CN"/>
        </w:rPr>
        <w:t>1</w:t>
      </w:r>
      <w:r w:rsidR="00B62023">
        <w:rPr>
          <w:rFonts w:eastAsia="SimSun"/>
          <w:sz w:val="28"/>
          <w:szCs w:val="28"/>
          <w:lang w:eastAsia="zh-CN"/>
        </w:rPr>
        <w:t xml:space="preserve">                           </w:t>
      </w:r>
      <w:r w:rsidR="0011036F" w:rsidRPr="00580880">
        <w:rPr>
          <w:rFonts w:eastAsia="SimSun"/>
          <w:sz w:val="28"/>
          <w:szCs w:val="28"/>
          <w:lang w:eastAsia="zh-CN"/>
        </w:rPr>
        <w:t>к настоящему Положению).</w:t>
      </w:r>
    </w:p>
    <w:p w:rsidR="00853BE5" w:rsidRDefault="00853BE5" w:rsidP="00853BE5">
      <w:pPr>
        <w:pStyle w:val="23"/>
        <w:spacing w:line="276" w:lineRule="auto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     </w:t>
      </w:r>
      <w:r w:rsidR="0011036F" w:rsidRPr="00580880">
        <w:rPr>
          <w:rFonts w:eastAsia="SimSun"/>
          <w:sz w:val="28"/>
          <w:szCs w:val="28"/>
          <w:lang w:eastAsia="zh-CN"/>
        </w:rPr>
        <w:t xml:space="preserve">По каждому критерию член Конкурсной комиссии выставляет оценку по десятибалльной шкале. Сумма оценок по каждому критерию дает общую оценку участника Конкурса. </w:t>
      </w:r>
    </w:p>
    <w:p w:rsidR="0011036F" w:rsidRPr="00580880" w:rsidRDefault="00853BE5" w:rsidP="007D4234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7D4234">
        <w:rPr>
          <w:sz w:val="28"/>
          <w:szCs w:val="28"/>
        </w:rPr>
        <w:lastRenderedPageBreak/>
        <w:t>Победителем признается участник, с наибольшим суммарным баллом по всем этапам проведения отбора.</w:t>
      </w:r>
    </w:p>
    <w:p w:rsidR="007D1EDC" w:rsidRPr="007D4234" w:rsidRDefault="007D1EDC" w:rsidP="007D4234">
      <w:pPr>
        <w:spacing w:line="276" w:lineRule="auto"/>
        <w:ind w:firstLine="567"/>
        <w:jc w:val="both"/>
        <w:rPr>
          <w:rFonts w:eastAsia="SimSun"/>
          <w:sz w:val="28"/>
          <w:szCs w:val="28"/>
          <w:lang w:eastAsia="zh-CN"/>
        </w:rPr>
      </w:pPr>
    </w:p>
    <w:p w:rsidR="00EC3E0D" w:rsidRDefault="007D1EDC" w:rsidP="007D4234">
      <w:pPr>
        <w:pStyle w:val="220"/>
        <w:tabs>
          <w:tab w:val="num" w:pos="142"/>
          <w:tab w:val="left" w:pos="963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7D4234">
        <w:rPr>
          <w:b/>
          <w:sz w:val="28"/>
          <w:szCs w:val="28"/>
        </w:rPr>
        <w:t>5</w:t>
      </w:r>
      <w:r w:rsidR="00EC3E0D" w:rsidRPr="007D4234">
        <w:rPr>
          <w:b/>
          <w:sz w:val="28"/>
          <w:szCs w:val="28"/>
        </w:rPr>
        <w:t>. Победители Конкурса</w:t>
      </w:r>
    </w:p>
    <w:p w:rsidR="006254CC" w:rsidRPr="007D4234" w:rsidRDefault="006254CC" w:rsidP="007D4234">
      <w:pPr>
        <w:pStyle w:val="220"/>
        <w:tabs>
          <w:tab w:val="num" w:pos="142"/>
          <w:tab w:val="left" w:pos="963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EC3E0D" w:rsidRPr="007D4234" w:rsidRDefault="00EC3E0D" w:rsidP="007D4234">
      <w:pPr>
        <w:spacing w:line="276" w:lineRule="auto"/>
        <w:ind w:firstLine="360"/>
        <w:jc w:val="both"/>
        <w:rPr>
          <w:rFonts w:eastAsia="SimSun"/>
          <w:sz w:val="28"/>
          <w:szCs w:val="28"/>
          <w:lang w:eastAsia="zh-CN"/>
        </w:rPr>
      </w:pPr>
      <w:r w:rsidRPr="007D4234">
        <w:rPr>
          <w:rFonts w:eastAsia="SimSun"/>
          <w:sz w:val="28"/>
          <w:szCs w:val="28"/>
          <w:lang w:eastAsia="zh-CN"/>
        </w:rPr>
        <w:t xml:space="preserve">  </w:t>
      </w:r>
      <w:r w:rsidR="007D1EDC" w:rsidRPr="007D4234">
        <w:rPr>
          <w:rFonts w:eastAsia="SimSun"/>
          <w:sz w:val="28"/>
          <w:szCs w:val="28"/>
          <w:lang w:eastAsia="zh-CN"/>
        </w:rPr>
        <w:t>5</w:t>
      </w:r>
      <w:r w:rsidRPr="007D4234">
        <w:rPr>
          <w:rFonts w:eastAsia="SimSun"/>
          <w:sz w:val="28"/>
          <w:szCs w:val="28"/>
          <w:lang w:eastAsia="zh-CN"/>
        </w:rPr>
        <w:t xml:space="preserve">.1. Победители и дипломанты Конкурса определяются на заседании </w:t>
      </w:r>
      <w:r w:rsidR="00144836">
        <w:rPr>
          <w:rFonts w:eastAsia="SimSun"/>
          <w:sz w:val="28"/>
          <w:szCs w:val="28"/>
          <w:lang w:eastAsia="zh-CN"/>
        </w:rPr>
        <w:t>Конкурсной к</w:t>
      </w:r>
      <w:r w:rsidRPr="007D4234">
        <w:rPr>
          <w:rFonts w:eastAsia="SimSun"/>
          <w:sz w:val="28"/>
          <w:szCs w:val="28"/>
          <w:lang w:eastAsia="zh-CN"/>
        </w:rPr>
        <w:t>омиссии. Комиссия не мотивирует оценки перед участниками Конкурса.</w:t>
      </w:r>
    </w:p>
    <w:p w:rsidR="00EC3E0D" w:rsidRPr="007D4234" w:rsidRDefault="006254CC" w:rsidP="006254CC">
      <w:pPr>
        <w:pStyle w:val="220"/>
        <w:spacing w:line="276" w:lineRule="auto"/>
        <w:ind w:firstLine="0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 xml:space="preserve">       </w:t>
      </w:r>
      <w:r w:rsidR="007D1EDC" w:rsidRPr="007D4234">
        <w:rPr>
          <w:rFonts w:eastAsia="SimSun"/>
          <w:sz w:val="28"/>
          <w:szCs w:val="28"/>
          <w:lang w:eastAsia="zh-CN"/>
        </w:rPr>
        <w:t>5</w:t>
      </w:r>
      <w:r w:rsidR="00EC3E0D" w:rsidRPr="007D4234">
        <w:rPr>
          <w:rFonts w:eastAsia="SimSun"/>
          <w:sz w:val="28"/>
          <w:szCs w:val="28"/>
          <w:lang w:eastAsia="zh-CN"/>
        </w:rPr>
        <w:t xml:space="preserve">.2. </w:t>
      </w:r>
      <w:r w:rsidR="00943089" w:rsidRPr="007D4234">
        <w:rPr>
          <w:rFonts w:eastAsia="SimSun"/>
          <w:sz w:val="28"/>
          <w:szCs w:val="28"/>
          <w:lang w:eastAsia="zh-CN"/>
        </w:rPr>
        <w:t xml:space="preserve">По каждой </w:t>
      </w:r>
      <w:r w:rsidR="00EC3E0D" w:rsidRPr="007D4234">
        <w:rPr>
          <w:rFonts w:eastAsia="SimSun"/>
          <w:sz w:val="28"/>
          <w:szCs w:val="28"/>
          <w:lang w:eastAsia="zh-CN"/>
        </w:rPr>
        <w:t xml:space="preserve">номинации Конкурса определяется один победитель и </w:t>
      </w:r>
      <w:r w:rsidR="00415320" w:rsidRPr="007D4234">
        <w:rPr>
          <w:rFonts w:eastAsia="SimSun"/>
          <w:sz w:val="28"/>
          <w:szCs w:val="28"/>
          <w:lang w:eastAsia="zh-CN"/>
        </w:rPr>
        <w:t>дипломант</w:t>
      </w:r>
      <w:r w:rsidR="00EC3E0D" w:rsidRPr="007D4234">
        <w:rPr>
          <w:rFonts w:eastAsia="SimSun"/>
          <w:sz w:val="28"/>
          <w:szCs w:val="28"/>
          <w:lang w:eastAsia="zh-CN"/>
        </w:rPr>
        <w:t xml:space="preserve">. </w:t>
      </w:r>
      <w:r w:rsidR="00EC3E0D" w:rsidRPr="007D4234">
        <w:rPr>
          <w:sz w:val="28"/>
          <w:szCs w:val="28"/>
        </w:rPr>
        <w:t>Победитель награждается специальным дипломом и памятным приз</w:t>
      </w:r>
      <w:r w:rsidR="00415320" w:rsidRPr="007D4234">
        <w:rPr>
          <w:sz w:val="28"/>
          <w:szCs w:val="28"/>
        </w:rPr>
        <w:t>ом</w:t>
      </w:r>
      <w:r w:rsidR="00EC3E0D" w:rsidRPr="007D4234">
        <w:rPr>
          <w:sz w:val="28"/>
          <w:szCs w:val="28"/>
        </w:rPr>
        <w:t xml:space="preserve"> от имени Гос</w:t>
      </w:r>
      <w:r w:rsidR="00415320" w:rsidRPr="007D4234">
        <w:rPr>
          <w:sz w:val="28"/>
          <w:szCs w:val="28"/>
        </w:rPr>
        <w:t xml:space="preserve">ударственного </w:t>
      </w:r>
      <w:r w:rsidR="00EC3E0D" w:rsidRPr="007D4234">
        <w:rPr>
          <w:sz w:val="28"/>
          <w:szCs w:val="28"/>
        </w:rPr>
        <w:t>комитета</w:t>
      </w:r>
      <w:r w:rsidR="00415320" w:rsidRPr="007D4234">
        <w:rPr>
          <w:sz w:val="28"/>
          <w:szCs w:val="28"/>
        </w:rPr>
        <w:t xml:space="preserve"> Республики Татарстан по туризму</w:t>
      </w:r>
      <w:r w:rsidR="00EC3E0D" w:rsidRPr="007D4234">
        <w:rPr>
          <w:sz w:val="28"/>
          <w:szCs w:val="28"/>
        </w:rPr>
        <w:t xml:space="preserve">. </w:t>
      </w:r>
      <w:r w:rsidR="00415320" w:rsidRPr="007D4234">
        <w:rPr>
          <w:sz w:val="28"/>
          <w:szCs w:val="28"/>
        </w:rPr>
        <w:t xml:space="preserve">Дипломанты </w:t>
      </w:r>
      <w:r w:rsidR="00EC3E0D" w:rsidRPr="007D4234">
        <w:rPr>
          <w:sz w:val="28"/>
          <w:szCs w:val="28"/>
        </w:rPr>
        <w:t>награждаются</w:t>
      </w:r>
      <w:r w:rsidR="00415320" w:rsidRPr="007D4234">
        <w:rPr>
          <w:sz w:val="28"/>
          <w:szCs w:val="28"/>
        </w:rPr>
        <w:t xml:space="preserve"> специальными дипломами Ассоциации.</w:t>
      </w:r>
      <w:r w:rsidR="00EC3E0D" w:rsidRPr="007D4234">
        <w:rPr>
          <w:sz w:val="28"/>
          <w:szCs w:val="28"/>
        </w:rPr>
        <w:t xml:space="preserve"> </w:t>
      </w:r>
    </w:p>
    <w:p w:rsidR="00EC3E0D" w:rsidRPr="007D4234" w:rsidRDefault="00EC3E0D" w:rsidP="007D4234">
      <w:pPr>
        <w:spacing w:line="276" w:lineRule="auto"/>
        <w:jc w:val="both"/>
        <w:rPr>
          <w:sz w:val="28"/>
          <w:szCs w:val="28"/>
        </w:rPr>
      </w:pPr>
      <w:r w:rsidRPr="007D4234">
        <w:rPr>
          <w:rFonts w:eastAsia="SimSun"/>
          <w:sz w:val="28"/>
          <w:szCs w:val="28"/>
          <w:lang w:eastAsia="zh-CN"/>
        </w:rPr>
        <w:t xml:space="preserve">       </w:t>
      </w:r>
      <w:r w:rsidR="007D1EDC" w:rsidRPr="007D4234">
        <w:rPr>
          <w:rFonts w:eastAsia="SimSun"/>
          <w:sz w:val="28"/>
          <w:szCs w:val="28"/>
          <w:lang w:eastAsia="zh-CN"/>
        </w:rPr>
        <w:t>5</w:t>
      </w:r>
      <w:r w:rsidR="00415320" w:rsidRPr="007D4234">
        <w:rPr>
          <w:rFonts w:eastAsia="SimSun"/>
          <w:sz w:val="28"/>
          <w:szCs w:val="28"/>
          <w:lang w:eastAsia="zh-CN"/>
        </w:rPr>
        <w:t>.</w:t>
      </w:r>
      <w:r w:rsidR="006254CC">
        <w:rPr>
          <w:rFonts w:eastAsia="SimSun"/>
          <w:sz w:val="28"/>
          <w:szCs w:val="28"/>
          <w:lang w:eastAsia="zh-CN"/>
        </w:rPr>
        <w:t>3</w:t>
      </w:r>
      <w:r w:rsidR="00415320" w:rsidRPr="007D4234">
        <w:rPr>
          <w:rFonts w:eastAsia="SimSun"/>
          <w:sz w:val="28"/>
          <w:szCs w:val="28"/>
          <w:lang w:eastAsia="zh-CN"/>
        </w:rPr>
        <w:t>.</w:t>
      </w:r>
      <w:r w:rsidRPr="007D4234">
        <w:rPr>
          <w:rFonts w:eastAsia="SimSun"/>
          <w:sz w:val="28"/>
          <w:szCs w:val="28"/>
          <w:lang w:eastAsia="zh-CN"/>
        </w:rPr>
        <w:t xml:space="preserve"> </w:t>
      </w:r>
      <w:r w:rsidRPr="007D4234">
        <w:rPr>
          <w:sz w:val="28"/>
          <w:szCs w:val="28"/>
        </w:rPr>
        <w:t xml:space="preserve">Итоги Конкурса оглашаются на торжественной церемонии вручения наград победителям и дипломантам </w:t>
      </w:r>
      <w:r w:rsidR="00793CD2" w:rsidRPr="007D4234">
        <w:rPr>
          <w:sz w:val="28"/>
          <w:szCs w:val="28"/>
        </w:rPr>
        <w:t>республиканского к</w:t>
      </w:r>
      <w:r w:rsidRPr="007D4234">
        <w:rPr>
          <w:sz w:val="28"/>
          <w:szCs w:val="28"/>
        </w:rPr>
        <w:t>онкурса</w:t>
      </w:r>
      <w:r w:rsidR="00793CD2" w:rsidRPr="007D4234">
        <w:rPr>
          <w:sz w:val="28"/>
          <w:szCs w:val="28"/>
        </w:rPr>
        <w:t xml:space="preserve"> «Лидер туризма»</w:t>
      </w:r>
      <w:r w:rsidRPr="007D4234">
        <w:rPr>
          <w:sz w:val="28"/>
          <w:szCs w:val="28"/>
        </w:rPr>
        <w:t xml:space="preserve"> не позднее 25 декабря 2019 года, организуемой Госкомитетом. </w:t>
      </w:r>
    </w:p>
    <w:p w:rsidR="00EC3E0D" w:rsidRPr="007D4234" w:rsidRDefault="00EC3E0D" w:rsidP="007D4234">
      <w:pPr>
        <w:spacing w:line="276" w:lineRule="auto"/>
        <w:jc w:val="both"/>
        <w:rPr>
          <w:sz w:val="28"/>
          <w:szCs w:val="28"/>
        </w:rPr>
      </w:pPr>
      <w:r w:rsidRPr="007D4234">
        <w:rPr>
          <w:sz w:val="28"/>
          <w:szCs w:val="28"/>
        </w:rPr>
        <w:t xml:space="preserve">       Объявление об итогах Конкурса публикуется на сайт</w:t>
      </w:r>
      <w:r w:rsidR="0059512A">
        <w:rPr>
          <w:sz w:val="28"/>
          <w:szCs w:val="28"/>
        </w:rPr>
        <w:t>е</w:t>
      </w:r>
      <w:r w:rsidR="00415320" w:rsidRPr="007D4234">
        <w:rPr>
          <w:sz w:val="28"/>
          <w:szCs w:val="28"/>
        </w:rPr>
        <w:t xml:space="preserve"> </w:t>
      </w:r>
      <w:r w:rsidRPr="007D4234">
        <w:rPr>
          <w:sz w:val="28"/>
          <w:szCs w:val="28"/>
        </w:rPr>
        <w:t>Госкомитета в день проведения торжественной церемонии вручения наград победителям и дипломантам Конкурса.</w:t>
      </w:r>
    </w:p>
    <w:p w:rsidR="003D6528" w:rsidRDefault="00EC3E0D" w:rsidP="0059512A">
      <w:pPr>
        <w:pStyle w:val="220"/>
        <w:tabs>
          <w:tab w:val="num" w:pos="142"/>
          <w:tab w:val="left" w:pos="9639"/>
        </w:tabs>
        <w:spacing w:line="276" w:lineRule="auto"/>
        <w:ind w:firstLine="0"/>
        <w:rPr>
          <w:sz w:val="28"/>
          <w:szCs w:val="28"/>
        </w:rPr>
      </w:pPr>
      <w:r w:rsidRPr="007D4234">
        <w:rPr>
          <w:sz w:val="28"/>
          <w:szCs w:val="28"/>
        </w:rPr>
        <w:t xml:space="preserve">       </w:t>
      </w:r>
    </w:p>
    <w:p w:rsidR="003D6528" w:rsidRDefault="003D6528" w:rsidP="000D21C0">
      <w:pPr>
        <w:spacing w:line="276" w:lineRule="auto"/>
        <w:jc w:val="both"/>
        <w:rPr>
          <w:sz w:val="28"/>
          <w:szCs w:val="28"/>
        </w:rPr>
      </w:pPr>
    </w:p>
    <w:p w:rsidR="006254CC" w:rsidRDefault="006254CC" w:rsidP="007D4234">
      <w:pPr>
        <w:spacing w:line="276" w:lineRule="auto"/>
        <w:jc w:val="right"/>
        <w:rPr>
          <w:rStyle w:val="a5"/>
          <w:b w:val="0"/>
        </w:rPr>
      </w:pPr>
    </w:p>
    <w:p w:rsidR="00815F49" w:rsidRPr="00A85672" w:rsidRDefault="00815F49" w:rsidP="000D21C0">
      <w:pPr>
        <w:spacing w:line="276" w:lineRule="auto"/>
        <w:jc w:val="both"/>
        <w:rPr>
          <w:rStyle w:val="a5"/>
        </w:rPr>
      </w:pPr>
    </w:p>
    <w:p w:rsidR="00A85672" w:rsidRDefault="00A85672" w:rsidP="007D4234">
      <w:pPr>
        <w:spacing w:before="240" w:after="60"/>
        <w:jc w:val="right"/>
        <w:outlineLvl w:val="5"/>
        <w:rPr>
          <w:rFonts w:eastAsia="SimSun"/>
          <w:b/>
          <w:bCs/>
          <w:lang w:eastAsia="zh-CN"/>
        </w:rPr>
      </w:pPr>
    </w:p>
    <w:p w:rsidR="00BD76BB" w:rsidRDefault="00BD76BB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BD76BB" w:rsidRDefault="00BD76BB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BD76BB" w:rsidRDefault="00BD76BB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BD76BB" w:rsidRDefault="00BD76BB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BD76BB" w:rsidRDefault="00BD76BB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BD76BB" w:rsidRDefault="00BD76BB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BD76BB" w:rsidRDefault="00BD76BB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BD76BB" w:rsidRDefault="00BD76BB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BD76BB" w:rsidRDefault="00BD76BB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BD76BB" w:rsidRDefault="00BD76BB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59512A" w:rsidRDefault="0059512A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59512A" w:rsidRDefault="0059512A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59512A" w:rsidRDefault="0059512A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59512A" w:rsidRDefault="0059512A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7D4234" w:rsidRPr="00A85672" w:rsidRDefault="007D4234" w:rsidP="007D4234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  <w:r w:rsidRPr="00A85672">
        <w:rPr>
          <w:rFonts w:eastAsia="SimSun"/>
          <w:bCs/>
          <w:lang w:eastAsia="zh-CN"/>
        </w:rPr>
        <w:lastRenderedPageBreak/>
        <w:t xml:space="preserve">Приложение </w:t>
      </w:r>
      <w:r w:rsidR="00776695">
        <w:rPr>
          <w:rFonts w:eastAsia="SimSun"/>
          <w:bCs/>
          <w:lang w:eastAsia="zh-CN"/>
        </w:rPr>
        <w:t>1</w:t>
      </w:r>
    </w:p>
    <w:p w:rsidR="00815F49" w:rsidRPr="00A85672" w:rsidRDefault="00815F49" w:rsidP="00815F49">
      <w:pPr>
        <w:spacing w:before="240" w:after="60"/>
        <w:jc w:val="center"/>
        <w:outlineLvl w:val="5"/>
        <w:rPr>
          <w:rFonts w:eastAsia="SimSun"/>
          <w:b/>
          <w:bCs/>
          <w:sz w:val="28"/>
          <w:szCs w:val="28"/>
          <w:lang w:eastAsia="zh-CN"/>
        </w:rPr>
      </w:pPr>
      <w:r w:rsidRPr="00A85672">
        <w:rPr>
          <w:rFonts w:eastAsia="SimSun"/>
          <w:b/>
          <w:bCs/>
          <w:sz w:val="28"/>
          <w:szCs w:val="28"/>
          <w:lang w:eastAsia="zh-CN"/>
        </w:rPr>
        <w:t xml:space="preserve">Критерии оценки качества участников конкурса  </w:t>
      </w:r>
    </w:p>
    <w:p w:rsidR="00815F49" w:rsidRDefault="00815F49" w:rsidP="00815F49">
      <w:pPr>
        <w:spacing w:before="240" w:after="60"/>
        <w:jc w:val="center"/>
        <w:outlineLvl w:val="5"/>
        <w:rPr>
          <w:rFonts w:eastAsia="SimSun"/>
          <w:b/>
          <w:bCs/>
          <w:lang w:eastAsia="zh-CN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603"/>
        <w:gridCol w:w="567"/>
        <w:gridCol w:w="567"/>
        <w:gridCol w:w="567"/>
        <w:gridCol w:w="567"/>
        <w:gridCol w:w="574"/>
        <w:gridCol w:w="574"/>
        <w:gridCol w:w="574"/>
        <w:gridCol w:w="574"/>
        <w:gridCol w:w="575"/>
      </w:tblGrid>
      <w:tr w:rsidR="00815F49" w:rsidRPr="00A85672" w:rsidTr="006B1E9E">
        <w:tc>
          <w:tcPr>
            <w:tcW w:w="4608" w:type="dxa"/>
            <w:vMerge w:val="restart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A8567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Наименование критерия</w:t>
            </w:r>
          </w:p>
        </w:tc>
        <w:tc>
          <w:tcPr>
            <w:tcW w:w="5742" w:type="dxa"/>
            <w:gridSpan w:val="10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A8567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Баллы</w:t>
            </w:r>
          </w:p>
        </w:tc>
      </w:tr>
      <w:tr w:rsidR="00815F49" w:rsidRPr="00A85672" w:rsidTr="006B1E9E">
        <w:trPr>
          <w:trHeight w:val="381"/>
        </w:trPr>
        <w:tc>
          <w:tcPr>
            <w:tcW w:w="4608" w:type="dxa"/>
            <w:vMerge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603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A8567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A8567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A8567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A8567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A8567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574" w:type="dxa"/>
          </w:tcPr>
          <w:p w:rsidR="00815F49" w:rsidRPr="00A85672" w:rsidRDefault="00815F49" w:rsidP="00853BE5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A8567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574" w:type="dxa"/>
          </w:tcPr>
          <w:p w:rsidR="00815F49" w:rsidRPr="00A85672" w:rsidRDefault="00815F49" w:rsidP="00853BE5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A8567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574" w:type="dxa"/>
          </w:tcPr>
          <w:p w:rsidR="00815F49" w:rsidRPr="00A85672" w:rsidRDefault="00815F49" w:rsidP="00853BE5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A8567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574" w:type="dxa"/>
          </w:tcPr>
          <w:p w:rsidR="00815F49" w:rsidRPr="00A85672" w:rsidRDefault="00815F49" w:rsidP="00853BE5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A8567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575" w:type="dxa"/>
          </w:tcPr>
          <w:p w:rsidR="00815F49" w:rsidRPr="00A85672" w:rsidRDefault="00815F49" w:rsidP="00853BE5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A85672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10</w:t>
            </w:r>
          </w:p>
        </w:tc>
      </w:tr>
      <w:tr w:rsidR="00815F49" w:rsidRPr="00A85672" w:rsidTr="006B1E9E">
        <w:tc>
          <w:tcPr>
            <w:tcW w:w="4608" w:type="dxa"/>
            <w:shd w:val="clear" w:color="auto" w:fill="auto"/>
          </w:tcPr>
          <w:p w:rsidR="00815F49" w:rsidRPr="00A85672" w:rsidRDefault="007D4234" w:rsidP="00853BE5">
            <w:pPr>
              <w:pStyle w:val="23"/>
              <w:spacing w:line="276" w:lineRule="auto"/>
              <w:jc w:val="left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A85672">
              <w:rPr>
                <w:bCs/>
                <w:sz w:val="28"/>
                <w:szCs w:val="28"/>
              </w:rPr>
              <w:t>Участие в мероприятиях Государственного комитета Республики Татарстан по туризму</w:t>
            </w:r>
          </w:p>
        </w:tc>
        <w:tc>
          <w:tcPr>
            <w:tcW w:w="603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5" w:type="dxa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</w:tr>
      <w:tr w:rsidR="00BD76BB" w:rsidRPr="00FF521C" w:rsidTr="006B1E9E">
        <w:tc>
          <w:tcPr>
            <w:tcW w:w="4608" w:type="dxa"/>
            <w:shd w:val="clear" w:color="auto" w:fill="auto"/>
          </w:tcPr>
          <w:p w:rsidR="00BD76BB" w:rsidRPr="00FF521C" w:rsidRDefault="00BD76BB" w:rsidP="00853BE5">
            <w:pPr>
              <w:pStyle w:val="23"/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A85672">
              <w:rPr>
                <w:bCs/>
                <w:sz w:val="28"/>
                <w:szCs w:val="28"/>
              </w:rPr>
              <w:t xml:space="preserve">Участие в мероприятиях </w:t>
            </w:r>
            <w:r>
              <w:rPr>
                <w:bCs/>
                <w:sz w:val="28"/>
                <w:szCs w:val="28"/>
              </w:rPr>
              <w:t>АНО «Центр развития туризма Республики Татарстан»</w:t>
            </w:r>
          </w:p>
        </w:tc>
        <w:tc>
          <w:tcPr>
            <w:tcW w:w="603" w:type="dxa"/>
            <w:shd w:val="clear" w:color="auto" w:fill="auto"/>
          </w:tcPr>
          <w:p w:rsidR="00BD76BB" w:rsidRPr="00FF521C" w:rsidRDefault="00BD76BB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BD76BB" w:rsidRPr="00FF521C" w:rsidRDefault="00BD76BB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BD76BB" w:rsidRPr="00FF521C" w:rsidRDefault="00BD76BB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BD76BB" w:rsidRPr="00FF521C" w:rsidRDefault="00BD76BB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BD76BB" w:rsidRPr="00FF521C" w:rsidRDefault="00BD76BB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BD76BB" w:rsidRPr="00FF521C" w:rsidRDefault="00BD76BB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BD76BB" w:rsidRPr="00FF521C" w:rsidRDefault="00BD76BB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BD76BB" w:rsidRPr="00FF521C" w:rsidRDefault="00BD76BB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BD76BB" w:rsidRPr="00FF521C" w:rsidRDefault="00BD76BB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5" w:type="dxa"/>
          </w:tcPr>
          <w:p w:rsidR="00BD76BB" w:rsidRPr="00FF521C" w:rsidRDefault="00BD76BB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</w:tr>
      <w:tr w:rsidR="00FF521C" w:rsidRPr="00FF521C" w:rsidTr="006B1E9E">
        <w:tc>
          <w:tcPr>
            <w:tcW w:w="4608" w:type="dxa"/>
            <w:shd w:val="clear" w:color="auto" w:fill="auto"/>
          </w:tcPr>
          <w:p w:rsidR="00FF521C" w:rsidRPr="00FF521C" w:rsidRDefault="00FF521C" w:rsidP="00853BE5">
            <w:pPr>
              <w:pStyle w:val="23"/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FF521C">
              <w:rPr>
                <w:bCs/>
                <w:sz w:val="28"/>
                <w:szCs w:val="28"/>
              </w:rPr>
              <w:t xml:space="preserve">Взаимодействие с брендом </w:t>
            </w:r>
            <w:r w:rsidRPr="00FF521C">
              <w:rPr>
                <w:bCs/>
                <w:sz w:val="28"/>
                <w:szCs w:val="28"/>
                <w:lang w:val="en-US"/>
              </w:rPr>
              <w:t>Visit</w:t>
            </w:r>
            <w:r w:rsidRPr="00BD1EE1">
              <w:rPr>
                <w:bCs/>
                <w:sz w:val="28"/>
                <w:szCs w:val="28"/>
              </w:rPr>
              <w:t xml:space="preserve"> </w:t>
            </w:r>
            <w:r w:rsidRPr="00FF521C">
              <w:rPr>
                <w:bCs/>
                <w:sz w:val="28"/>
                <w:szCs w:val="28"/>
                <w:lang w:val="en-US"/>
              </w:rPr>
              <w:t>Tatarstan</w:t>
            </w:r>
          </w:p>
        </w:tc>
        <w:tc>
          <w:tcPr>
            <w:tcW w:w="603" w:type="dxa"/>
            <w:shd w:val="clear" w:color="auto" w:fill="auto"/>
          </w:tcPr>
          <w:p w:rsidR="00FF521C" w:rsidRPr="00FF521C" w:rsidRDefault="00FF521C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FF521C" w:rsidRPr="00FF521C" w:rsidRDefault="00FF521C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FF521C" w:rsidRPr="00FF521C" w:rsidRDefault="00FF521C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FF521C" w:rsidRPr="00FF521C" w:rsidRDefault="00FF521C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FF521C" w:rsidRPr="00FF521C" w:rsidRDefault="00FF521C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FF521C" w:rsidRPr="00FF521C" w:rsidRDefault="00FF521C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FF521C" w:rsidRPr="00FF521C" w:rsidRDefault="00FF521C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FF521C" w:rsidRPr="00FF521C" w:rsidRDefault="00FF521C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FF521C" w:rsidRPr="00FF521C" w:rsidRDefault="00FF521C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5" w:type="dxa"/>
          </w:tcPr>
          <w:p w:rsidR="00FF521C" w:rsidRPr="00FF521C" w:rsidRDefault="00FF521C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</w:tr>
      <w:tr w:rsidR="00815F49" w:rsidRPr="00A85672" w:rsidTr="006B1E9E">
        <w:tc>
          <w:tcPr>
            <w:tcW w:w="4608" w:type="dxa"/>
            <w:shd w:val="clear" w:color="auto" w:fill="auto"/>
          </w:tcPr>
          <w:p w:rsidR="00815F49" w:rsidRPr="00A85672" w:rsidRDefault="00853BE5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* </w:t>
            </w:r>
            <w:r w:rsidR="00A85672" w:rsidRPr="00A85672">
              <w:rPr>
                <w:sz w:val="28"/>
                <w:szCs w:val="28"/>
              </w:rPr>
              <w:t>Отзывы туроператоров за 2019 год</w:t>
            </w:r>
          </w:p>
        </w:tc>
        <w:tc>
          <w:tcPr>
            <w:tcW w:w="603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4" w:type="dxa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75" w:type="dxa"/>
          </w:tcPr>
          <w:p w:rsidR="00815F49" w:rsidRPr="00A85672" w:rsidRDefault="00815F49" w:rsidP="00853BE5">
            <w:pPr>
              <w:spacing w:line="276" w:lineRule="auto"/>
              <w:jc w:val="both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</w:tr>
    </w:tbl>
    <w:p w:rsidR="00815F49" w:rsidRDefault="00815F49" w:rsidP="00815F49">
      <w:pPr>
        <w:pStyle w:val="4"/>
        <w:rPr>
          <w:rFonts w:eastAsia="SimSun"/>
          <w:bCs/>
          <w:sz w:val="21"/>
          <w:szCs w:val="21"/>
          <w:lang w:eastAsia="zh-CN"/>
        </w:rPr>
      </w:pPr>
    </w:p>
    <w:p w:rsidR="002F2676" w:rsidRPr="009B7176" w:rsidRDefault="002F2676" w:rsidP="000D21C0">
      <w:pPr>
        <w:spacing w:line="276" w:lineRule="auto"/>
        <w:jc w:val="both"/>
        <w:rPr>
          <w:rStyle w:val="a5"/>
          <w:b w:val="0"/>
          <w:sz w:val="28"/>
          <w:szCs w:val="28"/>
        </w:rPr>
      </w:pPr>
    </w:p>
    <w:p w:rsidR="002F2676" w:rsidRDefault="002F2676" w:rsidP="002F2676">
      <w:pPr>
        <w:pStyle w:val="3"/>
        <w:spacing w:line="276" w:lineRule="auto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Рейтинг средства размещения в системах </w:t>
      </w:r>
      <w:proofErr w:type="gramStart"/>
      <w:r>
        <w:rPr>
          <w:rFonts w:eastAsia="SimSun"/>
          <w:sz w:val="28"/>
          <w:szCs w:val="28"/>
          <w:lang w:eastAsia="zh-CN"/>
        </w:rPr>
        <w:t>он-</w:t>
      </w:r>
      <w:proofErr w:type="spellStart"/>
      <w:r>
        <w:rPr>
          <w:rFonts w:eastAsia="SimSun"/>
          <w:sz w:val="28"/>
          <w:szCs w:val="28"/>
          <w:lang w:eastAsia="zh-CN"/>
        </w:rPr>
        <w:t>лайн</w:t>
      </w:r>
      <w:proofErr w:type="spellEnd"/>
      <w:proofErr w:type="gramEnd"/>
      <w:r>
        <w:rPr>
          <w:rFonts w:eastAsia="SimSun"/>
          <w:sz w:val="28"/>
          <w:szCs w:val="28"/>
          <w:lang w:eastAsia="zh-CN"/>
        </w:rPr>
        <w:t xml:space="preserve"> бронирования</w:t>
      </w:r>
    </w:p>
    <w:p w:rsidR="002F2676" w:rsidRDefault="002F2676" w:rsidP="002F2676">
      <w:pPr>
        <w:pStyle w:val="3"/>
        <w:spacing w:line="276" w:lineRule="auto"/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850"/>
        <w:gridCol w:w="709"/>
        <w:gridCol w:w="850"/>
      </w:tblGrid>
      <w:tr w:rsidR="002F2676" w:rsidRPr="00A85672" w:rsidTr="002F2676">
        <w:trPr>
          <w:trHeight w:val="486"/>
          <w:jc w:val="center"/>
        </w:trPr>
        <w:tc>
          <w:tcPr>
            <w:tcW w:w="4957" w:type="dxa"/>
            <w:vMerge w:val="restart"/>
            <w:shd w:val="clear" w:color="auto" w:fill="auto"/>
          </w:tcPr>
          <w:p w:rsidR="002F2676" w:rsidRDefault="002F2676" w:rsidP="002F2676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  <w:p w:rsidR="002F2676" w:rsidRPr="00A85672" w:rsidRDefault="002F2676" w:rsidP="002F2676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Наименование критерия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2F2676" w:rsidRDefault="002F2676" w:rsidP="002F2676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Баллы</w:t>
            </w:r>
          </w:p>
        </w:tc>
      </w:tr>
      <w:tr w:rsidR="002F2676" w:rsidRPr="00A85672" w:rsidTr="002F2676">
        <w:trPr>
          <w:trHeight w:val="381"/>
          <w:jc w:val="center"/>
        </w:trPr>
        <w:tc>
          <w:tcPr>
            <w:tcW w:w="4957" w:type="dxa"/>
            <w:vMerge/>
            <w:shd w:val="clear" w:color="auto" w:fill="auto"/>
          </w:tcPr>
          <w:p w:rsidR="002F2676" w:rsidRPr="00A85672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2F2676" w:rsidRPr="00A85672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2F2676" w:rsidRPr="00A85672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F2676" w:rsidRPr="00A85672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bCs/>
                <w:sz w:val="28"/>
                <w:szCs w:val="28"/>
                <w:lang w:eastAsia="zh-CN"/>
              </w:rPr>
              <w:t>10</w:t>
            </w:r>
          </w:p>
        </w:tc>
      </w:tr>
      <w:tr w:rsidR="002F2676" w:rsidRPr="00E51323" w:rsidTr="002F2676">
        <w:trPr>
          <w:jc w:val="center"/>
        </w:trPr>
        <w:tc>
          <w:tcPr>
            <w:tcW w:w="4957" w:type="dxa"/>
            <w:tcBorders>
              <w:bottom w:val="single" w:sz="12" w:space="0" w:color="auto"/>
            </w:tcBorders>
            <w:shd w:val="clear" w:color="auto" w:fill="auto"/>
          </w:tcPr>
          <w:p w:rsidR="002F2676" w:rsidRPr="002F2676" w:rsidRDefault="002F2676" w:rsidP="0035665B">
            <w:pPr>
              <w:spacing w:line="276" w:lineRule="auto"/>
              <w:jc w:val="both"/>
              <w:outlineLvl w:val="5"/>
              <w:rPr>
                <w:bCs/>
                <w:sz w:val="28"/>
                <w:szCs w:val="28"/>
              </w:rPr>
            </w:pPr>
            <w:r w:rsidRPr="002F2676">
              <w:rPr>
                <w:sz w:val="28"/>
                <w:szCs w:val="28"/>
              </w:rPr>
              <w:t xml:space="preserve">* Рейтинг в системе </w:t>
            </w:r>
            <w:hyperlink r:id="rId9" w:history="1">
              <w:r w:rsidRPr="002F2676">
                <w:rPr>
                  <w:sz w:val="28"/>
                  <w:szCs w:val="28"/>
                  <w:bdr w:val="none" w:sz="0" w:space="0" w:color="auto" w:frame="1"/>
                </w:rPr>
                <w:t>www.booking.com</w:t>
              </w:r>
            </w:hyperlink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F2676" w:rsidRPr="00E51323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Cs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F2676" w:rsidRPr="00E51323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Cs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F2676" w:rsidRPr="00E51323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Cs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2F2676" w:rsidRPr="00E51323" w:rsidTr="002F2676">
        <w:trPr>
          <w:jc w:val="center"/>
        </w:trPr>
        <w:tc>
          <w:tcPr>
            <w:tcW w:w="4957" w:type="dxa"/>
            <w:tcBorders>
              <w:bottom w:val="single" w:sz="12" w:space="0" w:color="auto"/>
            </w:tcBorders>
            <w:shd w:val="clear" w:color="auto" w:fill="auto"/>
          </w:tcPr>
          <w:p w:rsidR="002F2676" w:rsidRPr="002F2676" w:rsidRDefault="002F2676" w:rsidP="0035665B">
            <w:pPr>
              <w:spacing w:line="276" w:lineRule="auto"/>
              <w:jc w:val="both"/>
              <w:outlineLvl w:val="5"/>
              <w:rPr>
                <w:bCs/>
                <w:sz w:val="28"/>
                <w:szCs w:val="28"/>
              </w:rPr>
            </w:pPr>
            <w:r w:rsidRPr="002F2676">
              <w:rPr>
                <w:sz w:val="28"/>
                <w:szCs w:val="28"/>
              </w:rPr>
              <w:t xml:space="preserve">* Рейтинг в системе </w:t>
            </w:r>
            <w:hyperlink r:id="rId10" w:history="1">
              <w:r w:rsidRPr="002F2676">
                <w:rPr>
                  <w:rStyle w:val="a4"/>
                  <w:color w:val="auto"/>
                  <w:sz w:val="28"/>
                  <w:szCs w:val="28"/>
                  <w:u w:val="none"/>
                </w:rPr>
                <w:t>https://ostrovok.ru</w:t>
              </w:r>
            </w:hyperlink>
            <w:r w:rsidRPr="002F2676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F2676" w:rsidRPr="00E51323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Cs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F2676" w:rsidRPr="00E51323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Cs/>
                <w:sz w:val="28"/>
                <w:szCs w:val="28"/>
                <w:highlight w:val="yellow"/>
                <w:lang w:eastAsia="zh-C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F2676" w:rsidRPr="00E51323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Cs/>
                <w:sz w:val="28"/>
                <w:szCs w:val="28"/>
                <w:highlight w:val="yellow"/>
                <w:lang w:eastAsia="zh-CN"/>
              </w:rPr>
            </w:pPr>
          </w:p>
        </w:tc>
      </w:tr>
      <w:tr w:rsidR="002F2676" w:rsidRPr="00A85672" w:rsidTr="002F2676">
        <w:trPr>
          <w:jc w:val="center"/>
        </w:trPr>
        <w:tc>
          <w:tcPr>
            <w:tcW w:w="4957" w:type="dxa"/>
            <w:tcBorders>
              <w:bottom w:val="single" w:sz="12" w:space="0" w:color="auto"/>
            </w:tcBorders>
            <w:shd w:val="clear" w:color="auto" w:fill="auto"/>
          </w:tcPr>
          <w:p w:rsidR="002F2676" w:rsidRPr="002F2676" w:rsidRDefault="002F2676" w:rsidP="0035665B">
            <w:pPr>
              <w:spacing w:line="276" w:lineRule="auto"/>
              <w:jc w:val="both"/>
              <w:outlineLvl w:val="5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F2676" w:rsidRPr="002F2676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2F2676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F2676" w:rsidRPr="002F2676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2F2676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F2676" w:rsidRPr="00A85672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</w:tr>
      <w:tr w:rsidR="002F2676" w:rsidRPr="00A85672" w:rsidTr="002F2676">
        <w:trPr>
          <w:jc w:val="center"/>
        </w:trPr>
        <w:tc>
          <w:tcPr>
            <w:tcW w:w="4957" w:type="dxa"/>
            <w:tcBorders>
              <w:bottom w:val="single" w:sz="12" w:space="0" w:color="auto"/>
            </w:tcBorders>
            <w:shd w:val="clear" w:color="auto" w:fill="auto"/>
          </w:tcPr>
          <w:p w:rsidR="002F2676" w:rsidRPr="002F2676" w:rsidRDefault="002F2676" w:rsidP="0035665B">
            <w:pPr>
              <w:spacing w:line="276" w:lineRule="auto"/>
              <w:jc w:val="both"/>
              <w:outlineLvl w:val="5"/>
              <w:rPr>
                <w:bCs/>
                <w:sz w:val="28"/>
                <w:szCs w:val="28"/>
              </w:rPr>
            </w:pPr>
            <w:r w:rsidRPr="002F2676">
              <w:rPr>
                <w:sz w:val="28"/>
                <w:szCs w:val="28"/>
              </w:rPr>
              <w:t xml:space="preserve">* Рейтинг в системе </w:t>
            </w:r>
            <w:hyperlink r:id="rId11" w:history="1">
              <w:r w:rsidRPr="002F2676">
                <w:rPr>
                  <w:sz w:val="28"/>
                  <w:szCs w:val="28"/>
                </w:rPr>
                <w:t>https://tophotels.ru</w:t>
              </w:r>
            </w:hyperlink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F2676" w:rsidRPr="00A85672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F2676" w:rsidRPr="00A85672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2F2676" w:rsidRPr="00A85672" w:rsidRDefault="002F2676" w:rsidP="0035665B">
            <w:pPr>
              <w:spacing w:line="276" w:lineRule="auto"/>
              <w:jc w:val="center"/>
              <w:outlineLvl w:val="5"/>
              <w:rPr>
                <w:rFonts w:eastAsia="SimSun"/>
                <w:bCs/>
                <w:sz w:val="28"/>
                <w:szCs w:val="28"/>
                <w:lang w:eastAsia="zh-CN"/>
              </w:rPr>
            </w:pPr>
          </w:p>
        </w:tc>
      </w:tr>
    </w:tbl>
    <w:p w:rsidR="00815F49" w:rsidRDefault="00815F49" w:rsidP="000D21C0">
      <w:pPr>
        <w:spacing w:line="276" w:lineRule="auto"/>
        <w:jc w:val="both"/>
        <w:rPr>
          <w:rStyle w:val="a5"/>
          <w:sz w:val="28"/>
          <w:szCs w:val="28"/>
        </w:rPr>
      </w:pPr>
    </w:p>
    <w:p w:rsidR="002F2676" w:rsidRDefault="002F2676" w:rsidP="002F2676">
      <w:pPr>
        <w:spacing w:line="276" w:lineRule="auto"/>
        <w:jc w:val="both"/>
        <w:rPr>
          <w:rStyle w:val="a5"/>
          <w:b w:val="0"/>
          <w:sz w:val="28"/>
          <w:szCs w:val="28"/>
        </w:rPr>
      </w:pPr>
      <w:r w:rsidRPr="009B7176">
        <w:rPr>
          <w:rStyle w:val="a5"/>
          <w:b w:val="0"/>
          <w:sz w:val="28"/>
          <w:szCs w:val="28"/>
        </w:rPr>
        <w:t>* информация предоставляется на основании данных опросной группы</w:t>
      </w:r>
    </w:p>
    <w:p w:rsidR="00815F49" w:rsidRDefault="00815F49" w:rsidP="000D21C0">
      <w:pPr>
        <w:spacing w:line="276" w:lineRule="auto"/>
        <w:jc w:val="both"/>
        <w:rPr>
          <w:rStyle w:val="a5"/>
          <w:sz w:val="28"/>
          <w:szCs w:val="28"/>
        </w:rPr>
      </w:pPr>
    </w:p>
    <w:p w:rsidR="00283FDD" w:rsidRDefault="00283FDD" w:rsidP="000D21C0">
      <w:pPr>
        <w:spacing w:line="276" w:lineRule="auto"/>
        <w:jc w:val="both"/>
        <w:rPr>
          <w:rStyle w:val="a5"/>
          <w:sz w:val="28"/>
          <w:szCs w:val="28"/>
        </w:rPr>
      </w:pPr>
    </w:p>
    <w:p w:rsidR="00283FDD" w:rsidRDefault="00283FDD" w:rsidP="000D21C0">
      <w:pPr>
        <w:spacing w:line="276" w:lineRule="auto"/>
        <w:jc w:val="both"/>
        <w:rPr>
          <w:rStyle w:val="a5"/>
          <w:sz w:val="28"/>
          <w:szCs w:val="28"/>
        </w:rPr>
      </w:pPr>
    </w:p>
    <w:p w:rsidR="00283FDD" w:rsidRDefault="00283FDD" w:rsidP="000D21C0">
      <w:pPr>
        <w:spacing w:line="276" w:lineRule="auto"/>
        <w:jc w:val="both"/>
        <w:rPr>
          <w:rStyle w:val="a5"/>
          <w:sz w:val="28"/>
          <w:szCs w:val="28"/>
        </w:rPr>
      </w:pPr>
    </w:p>
    <w:p w:rsidR="00283FDD" w:rsidRDefault="00283FDD" w:rsidP="000D21C0">
      <w:pPr>
        <w:spacing w:line="276" w:lineRule="auto"/>
        <w:jc w:val="both"/>
        <w:rPr>
          <w:rStyle w:val="a5"/>
          <w:sz w:val="28"/>
          <w:szCs w:val="28"/>
        </w:rPr>
      </w:pPr>
    </w:p>
    <w:p w:rsidR="00283FDD" w:rsidRDefault="00283FDD" w:rsidP="000D21C0">
      <w:pPr>
        <w:spacing w:line="276" w:lineRule="auto"/>
        <w:jc w:val="both"/>
        <w:rPr>
          <w:rStyle w:val="a5"/>
          <w:sz w:val="28"/>
          <w:szCs w:val="28"/>
        </w:rPr>
      </w:pPr>
    </w:p>
    <w:p w:rsidR="006C734E" w:rsidRDefault="006C734E" w:rsidP="00283FDD">
      <w:pPr>
        <w:jc w:val="center"/>
        <w:rPr>
          <w:b/>
          <w:sz w:val="28"/>
          <w:szCs w:val="28"/>
        </w:rPr>
      </w:pPr>
    </w:p>
    <w:p w:rsidR="002F2676" w:rsidRDefault="002F2676" w:rsidP="006C734E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2F2676" w:rsidRDefault="002F2676" w:rsidP="006C734E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2F2676" w:rsidRDefault="002F2676" w:rsidP="006C734E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2F2676" w:rsidRDefault="002F2676" w:rsidP="006C734E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59512A" w:rsidRDefault="0059512A" w:rsidP="006C734E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</w:p>
    <w:p w:rsidR="006C734E" w:rsidRPr="00A85672" w:rsidRDefault="006C734E" w:rsidP="006C734E">
      <w:pPr>
        <w:spacing w:before="240" w:after="60"/>
        <w:jc w:val="right"/>
        <w:outlineLvl w:val="5"/>
        <w:rPr>
          <w:rFonts w:eastAsia="SimSun"/>
          <w:bCs/>
          <w:lang w:eastAsia="zh-CN"/>
        </w:rPr>
      </w:pPr>
      <w:r w:rsidRPr="00A85672">
        <w:rPr>
          <w:rFonts w:eastAsia="SimSun"/>
          <w:bCs/>
          <w:lang w:eastAsia="zh-CN"/>
        </w:rPr>
        <w:lastRenderedPageBreak/>
        <w:t xml:space="preserve">Приложение </w:t>
      </w:r>
      <w:r>
        <w:rPr>
          <w:rFonts w:eastAsia="SimSun"/>
          <w:bCs/>
          <w:lang w:eastAsia="zh-CN"/>
        </w:rPr>
        <w:t>2</w:t>
      </w:r>
    </w:p>
    <w:p w:rsidR="006C734E" w:rsidRDefault="006C734E" w:rsidP="00283FDD">
      <w:pPr>
        <w:jc w:val="center"/>
        <w:rPr>
          <w:b/>
          <w:sz w:val="28"/>
          <w:szCs w:val="28"/>
        </w:rPr>
      </w:pPr>
    </w:p>
    <w:p w:rsidR="00283FDD" w:rsidRPr="00663EB8" w:rsidRDefault="00283FDD" w:rsidP="00283FDD">
      <w:pPr>
        <w:jc w:val="center"/>
        <w:rPr>
          <w:b/>
          <w:sz w:val="28"/>
          <w:szCs w:val="28"/>
        </w:rPr>
      </w:pPr>
      <w:r w:rsidRPr="00663EB8">
        <w:rPr>
          <w:b/>
          <w:sz w:val="28"/>
          <w:szCs w:val="28"/>
        </w:rPr>
        <w:t>Опросный лист для туроператоров</w:t>
      </w:r>
    </w:p>
    <w:p w:rsidR="00283FDD" w:rsidRPr="00663EB8" w:rsidRDefault="00283FDD" w:rsidP="00283FDD">
      <w:pPr>
        <w:jc w:val="center"/>
        <w:rPr>
          <w:sz w:val="28"/>
          <w:szCs w:val="28"/>
        </w:rPr>
      </w:pPr>
      <w:r w:rsidRPr="00663EB8">
        <w:rPr>
          <w:sz w:val="28"/>
          <w:szCs w:val="28"/>
        </w:rPr>
        <w:t>(информация конфиденциальная)</w:t>
      </w:r>
    </w:p>
    <w:p w:rsidR="00283FDD" w:rsidRPr="00663EB8" w:rsidRDefault="00283FDD" w:rsidP="00283FDD">
      <w:pPr>
        <w:jc w:val="center"/>
        <w:rPr>
          <w:b/>
          <w:sz w:val="28"/>
          <w:szCs w:val="28"/>
        </w:rPr>
      </w:pPr>
    </w:p>
    <w:tbl>
      <w:tblPr>
        <w:tblStyle w:val="aa"/>
        <w:tblW w:w="10354" w:type="dxa"/>
        <w:jc w:val="center"/>
        <w:tblLayout w:type="fixed"/>
        <w:tblLook w:val="01E0" w:firstRow="1" w:lastRow="1" w:firstColumn="1" w:lastColumn="1" w:noHBand="0" w:noVBand="0"/>
      </w:tblPr>
      <w:tblGrid>
        <w:gridCol w:w="10354"/>
      </w:tblGrid>
      <w:tr w:rsidR="00283FDD" w:rsidRPr="00663EB8" w:rsidTr="00663EB8">
        <w:trPr>
          <w:jc w:val="center"/>
        </w:trPr>
        <w:tc>
          <w:tcPr>
            <w:tcW w:w="10354" w:type="dxa"/>
          </w:tcPr>
          <w:p w:rsidR="006C734E" w:rsidRDefault="006C734E" w:rsidP="0035665B">
            <w:pPr>
              <w:pStyle w:val="31"/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  <w:p w:rsidR="00283FDD" w:rsidRPr="00663EB8" w:rsidRDefault="00283FDD" w:rsidP="0035665B">
            <w:pPr>
              <w:pStyle w:val="31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663EB8">
              <w:rPr>
                <w:b/>
                <w:sz w:val="28"/>
                <w:szCs w:val="28"/>
              </w:rPr>
              <w:t>1. Наименование организации ______________________________________</w:t>
            </w:r>
            <w:r w:rsidR="006C734E">
              <w:rPr>
                <w:b/>
                <w:sz w:val="28"/>
                <w:szCs w:val="28"/>
              </w:rPr>
              <w:t>___</w:t>
            </w:r>
          </w:p>
          <w:p w:rsidR="00283FDD" w:rsidRPr="00663EB8" w:rsidRDefault="00283FDD" w:rsidP="0035665B">
            <w:pPr>
              <w:pStyle w:val="31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663EB8">
              <w:rPr>
                <w:b/>
                <w:sz w:val="28"/>
                <w:szCs w:val="28"/>
              </w:rPr>
              <w:t>2. Адрес ______________________________________________________________</w:t>
            </w:r>
            <w:r w:rsidR="006C734E">
              <w:rPr>
                <w:b/>
                <w:sz w:val="28"/>
                <w:szCs w:val="28"/>
              </w:rPr>
              <w:t>___</w:t>
            </w:r>
            <w:r w:rsidRPr="00663EB8">
              <w:rPr>
                <w:b/>
                <w:sz w:val="28"/>
                <w:szCs w:val="28"/>
              </w:rPr>
              <w:t>____</w:t>
            </w:r>
          </w:p>
          <w:p w:rsidR="00283FDD" w:rsidRPr="00663EB8" w:rsidRDefault="00283FDD" w:rsidP="0035665B">
            <w:pPr>
              <w:pStyle w:val="31"/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663EB8">
              <w:rPr>
                <w:b/>
                <w:sz w:val="28"/>
                <w:szCs w:val="28"/>
              </w:rPr>
              <w:t>3. Контактный телефон _________ факс ______________ Е-</w:t>
            </w:r>
            <w:r w:rsidRPr="00663EB8">
              <w:rPr>
                <w:b/>
                <w:sz w:val="28"/>
                <w:szCs w:val="28"/>
                <w:lang w:val="en-US"/>
              </w:rPr>
              <w:t>mail</w:t>
            </w:r>
            <w:r w:rsidRPr="00663EB8">
              <w:rPr>
                <w:b/>
                <w:sz w:val="28"/>
                <w:szCs w:val="28"/>
              </w:rPr>
              <w:t xml:space="preserve"> </w:t>
            </w:r>
            <w:r w:rsidR="006C734E">
              <w:rPr>
                <w:b/>
                <w:sz w:val="28"/>
                <w:szCs w:val="28"/>
              </w:rPr>
              <w:t>____</w:t>
            </w:r>
            <w:r w:rsidRPr="00663EB8">
              <w:rPr>
                <w:b/>
                <w:sz w:val="28"/>
                <w:szCs w:val="28"/>
              </w:rPr>
              <w:t>________</w:t>
            </w:r>
          </w:p>
          <w:p w:rsidR="00283FDD" w:rsidRPr="00663EB8" w:rsidRDefault="00283FDD" w:rsidP="0035665B">
            <w:pPr>
              <w:jc w:val="both"/>
              <w:rPr>
                <w:b/>
                <w:sz w:val="28"/>
                <w:szCs w:val="28"/>
              </w:rPr>
            </w:pPr>
          </w:p>
          <w:p w:rsidR="00283FDD" w:rsidRPr="00663EB8" w:rsidRDefault="00283FDD" w:rsidP="006C734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C734E" w:rsidRDefault="006C734E" w:rsidP="006C734E">
      <w:pPr>
        <w:jc w:val="both"/>
        <w:rPr>
          <w:b/>
          <w:sz w:val="28"/>
          <w:szCs w:val="28"/>
        </w:rPr>
      </w:pPr>
    </w:p>
    <w:p w:rsidR="006C734E" w:rsidRPr="00663EB8" w:rsidRDefault="006C734E" w:rsidP="006C734E">
      <w:pPr>
        <w:jc w:val="both"/>
        <w:rPr>
          <w:b/>
          <w:sz w:val="28"/>
          <w:szCs w:val="28"/>
        </w:rPr>
      </w:pPr>
      <w:r w:rsidRPr="00663EB8">
        <w:rPr>
          <w:b/>
          <w:sz w:val="28"/>
          <w:szCs w:val="28"/>
        </w:rPr>
        <w:t>Укажите следующую информацию об отелях (по соотношению цена и качества) под номерами 1-</w:t>
      </w:r>
      <w:r w:rsidR="002F2676">
        <w:rPr>
          <w:b/>
          <w:sz w:val="28"/>
          <w:szCs w:val="28"/>
        </w:rPr>
        <w:t>5</w:t>
      </w:r>
      <w:r w:rsidRPr="00663EB8">
        <w:rPr>
          <w:b/>
          <w:sz w:val="28"/>
          <w:szCs w:val="28"/>
        </w:rPr>
        <w:t xml:space="preserve"> (наименование, адрес, Ф.И.О. руководителя, контакты)</w:t>
      </w:r>
    </w:p>
    <w:p w:rsidR="00283FDD" w:rsidRPr="009B36A6" w:rsidRDefault="00283FDD" w:rsidP="00283FDD">
      <w:pPr>
        <w:pStyle w:val="5"/>
        <w:rPr>
          <w:sz w:val="20"/>
        </w:rPr>
      </w:pPr>
    </w:p>
    <w:p w:rsidR="00283FDD" w:rsidRDefault="00283FDD" w:rsidP="00283FDD">
      <w:pPr>
        <w:jc w:val="both"/>
        <w:rPr>
          <w:sz w:val="26"/>
          <w:szCs w:val="26"/>
        </w:rPr>
      </w:pP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539"/>
        <w:gridCol w:w="1724"/>
        <w:gridCol w:w="1701"/>
        <w:gridCol w:w="1560"/>
        <w:gridCol w:w="1534"/>
        <w:gridCol w:w="1726"/>
        <w:gridCol w:w="1559"/>
      </w:tblGrid>
      <w:tr w:rsidR="00663EB8" w:rsidRPr="00663EB8" w:rsidTr="00663EB8">
        <w:tc>
          <w:tcPr>
            <w:tcW w:w="539" w:type="dxa"/>
          </w:tcPr>
          <w:p w:rsidR="00663EB8" w:rsidRPr="00663EB8" w:rsidRDefault="00663EB8" w:rsidP="00663E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EB8">
              <w:rPr>
                <w:sz w:val="28"/>
                <w:szCs w:val="28"/>
              </w:rPr>
              <w:t>№</w:t>
            </w:r>
          </w:p>
        </w:tc>
        <w:tc>
          <w:tcPr>
            <w:tcW w:w="1724" w:type="dxa"/>
          </w:tcPr>
          <w:p w:rsidR="00663EB8" w:rsidRPr="00663EB8" w:rsidRDefault="00663EB8" w:rsidP="00663E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EB8">
              <w:rPr>
                <w:sz w:val="28"/>
                <w:szCs w:val="28"/>
              </w:rPr>
              <w:t>отель 5*</w:t>
            </w:r>
          </w:p>
        </w:tc>
        <w:tc>
          <w:tcPr>
            <w:tcW w:w="1701" w:type="dxa"/>
          </w:tcPr>
          <w:p w:rsidR="00663EB8" w:rsidRPr="00663EB8" w:rsidRDefault="00663EB8" w:rsidP="00663E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EB8">
              <w:rPr>
                <w:sz w:val="28"/>
                <w:szCs w:val="28"/>
              </w:rPr>
              <w:t>отель 4*</w:t>
            </w:r>
          </w:p>
        </w:tc>
        <w:tc>
          <w:tcPr>
            <w:tcW w:w="1560" w:type="dxa"/>
          </w:tcPr>
          <w:p w:rsidR="00663EB8" w:rsidRPr="00663EB8" w:rsidRDefault="00663EB8" w:rsidP="00663E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EB8">
              <w:rPr>
                <w:sz w:val="28"/>
                <w:szCs w:val="28"/>
              </w:rPr>
              <w:t>отель 3*</w:t>
            </w:r>
          </w:p>
        </w:tc>
        <w:tc>
          <w:tcPr>
            <w:tcW w:w="1534" w:type="dxa"/>
          </w:tcPr>
          <w:p w:rsidR="00663EB8" w:rsidRPr="00663EB8" w:rsidRDefault="00663EB8" w:rsidP="00663E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EB8">
              <w:rPr>
                <w:sz w:val="28"/>
                <w:szCs w:val="28"/>
              </w:rPr>
              <w:t>отель 2*</w:t>
            </w:r>
          </w:p>
        </w:tc>
        <w:tc>
          <w:tcPr>
            <w:tcW w:w="1726" w:type="dxa"/>
          </w:tcPr>
          <w:p w:rsidR="00663EB8" w:rsidRPr="00663EB8" w:rsidRDefault="00663EB8" w:rsidP="00663E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EB8">
              <w:rPr>
                <w:sz w:val="28"/>
                <w:szCs w:val="28"/>
              </w:rPr>
              <w:t>отель без звезд</w:t>
            </w:r>
          </w:p>
        </w:tc>
        <w:tc>
          <w:tcPr>
            <w:tcW w:w="1559" w:type="dxa"/>
          </w:tcPr>
          <w:p w:rsidR="00663EB8" w:rsidRPr="00663EB8" w:rsidRDefault="00663EB8" w:rsidP="00663E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63EB8">
              <w:rPr>
                <w:sz w:val="28"/>
                <w:szCs w:val="28"/>
              </w:rPr>
              <w:t>хостел</w:t>
            </w:r>
          </w:p>
        </w:tc>
      </w:tr>
      <w:tr w:rsidR="00663EB8" w:rsidRPr="00663EB8" w:rsidTr="00663EB8">
        <w:tc>
          <w:tcPr>
            <w:tcW w:w="539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3EB8">
              <w:rPr>
                <w:sz w:val="28"/>
                <w:szCs w:val="28"/>
              </w:rPr>
              <w:t>1</w:t>
            </w:r>
          </w:p>
        </w:tc>
        <w:tc>
          <w:tcPr>
            <w:tcW w:w="1724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B8" w:rsidRPr="00663EB8" w:rsidTr="00663EB8">
        <w:tc>
          <w:tcPr>
            <w:tcW w:w="539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3EB8">
              <w:rPr>
                <w:sz w:val="28"/>
                <w:szCs w:val="28"/>
              </w:rPr>
              <w:t>2</w:t>
            </w:r>
          </w:p>
        </w:tc>
        <w:tc>
          <w:tcPr>
            <w:tcW w:w="1724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63EB8" w:rsidRPr="00663EB8" w:rsidTr="00663EB8">
        <w:tc>
          <w:tcPr>
            <w:tcW w:w="539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3EB8">
              <w:rPr>
                <w:sz w:val="28"/>
                <w:szCs w:val="28"/>
              </w:rPr>
              <w:t>3</w:t>
            </w:r>
          </w:p>
        </w:tc>
        <w:tc>
          <w:tcPr>
            <w:tcW w:w="1724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63EB8" w:rsidRPr="00663EB8" w:rsidRDefault="00663EB8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734E" w:rsidRPr="00663EB8" w:rsidTr="00663EB8">
        <w:tc>
          <w:tcPr>
            <w:tcW w:w="539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4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C734E" w:rsidRPr="00663EB8" w:rsidTr="00663EB8">
        <w:tc>
          <w:tcPr>
            <w:tcW w:w="539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4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C734E" w:rsidRPr="00663EB8" w:rsidRDefault="006C734E" w:rsidP="00663EB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283FDD" w:rsidRDefault="00283FDD" w:rsidP="00283FDD">
      <w:pPr>
        <w:jc w:val="both"/>
        <w:rPr>
          <w:sz w:val="26"/>
          <w:szCs w:val="26"/>
        </w:rPr>
      </w:pPr>
    </w:p>
    <w:p w:rsidR="00283FDD" w:rsidRDefault="00283FDD" w:rsidP="00283FDD">
      <w:pPr>
        <w:jc w:val="both"/>
        <w:rPr>
          <w:sz w:val="26"/>
          <w:szCs w:val="26"/>
        </w:rPr>
      </w:pPr>
    </w:p>
    <w:p w:rsidR="00283FDD" w:rsidRDefault="00283FDD" w:rsidP="00283FDD">
      <w:pPr>
        <w:jc w:val="both"/>
        <w:rPr>
          <w:sz w:val="26"/>
          <w:szCs w:val="26"/>
        </w:rPr>
      </w:pPr>
    </w:p>
    <w:p w:rsidR="00283FDD" w:rsidRDefault="00283FDD" w:rsidP="00283FDD">
      <w:pPr>
        <w:jc w:val="both"/>
        <w:rPr>
          <w:sz w:val="26"/>
          <w:szCs w:val="26"/>
        </w:rPr>
      </w:pPr>
    </w:p>
    <w:p w:rsidR="00283FDD" w:rsidRDefault="00283FDD" w:rsidP="00283FDD">
      <w:pPr>
        <w:jc w:val="both"/>
        <w:rPr>
          <w:sz w:val="26"/>
          <w:szCs w:val="26"/>
        </w:rPr>
      </w:pPr>
    </w:p>
    <w:p w:rsidR="00283FDD" w:rsidRDefault="00283FDD" w:rsidP="00283FDD">
      <w:pPr>
        <w:jc w:val="both"/>
        <w:rPr>
          <w:sz w:val="26"/>
          <w:szCs w:val="26"/>
        </w:rPr>
      </w:pPr>
    </w:p>
    <w:p w:rsidR="00283FDD" w:rsidRDefault="00283FDD" w:rsidP="00283FDD">
      <w:pPr>
        <w:jc w:val="both"/>
        <w:rPr>
          <w:sz w:val="26"/>
          <w:szCs w:val="26"/>
        </w:rPr>
      </w:pPr>
    </w:p>
    <w:p w:rsidR="00283FDD" w:rsidRDefault="00283FDD" w:rsidP="00283FDD">
      <w:pPr>
        <w:jc w:val="both"/>
        <w:rPr>
          <w:sz w:val="26"/>
          <w:szCs w:val="26"/>
        </w:rPr>
      </w:pPr>
    </w:p>
    <w:p w:rsidR="00283FDD" w:rsidRDefault="00283FDD" w:rsidP="00283FDD">
      <w:pPr>
        <w:jc w:val="both"/>
        <w:rPr>
          <w:sz w:val="26"/>
          <w:szCs w:val="26"/>
        </w:rPr>
      </w:pPr>
    </w:p>
    <w:p w:rsidR="00283FDD" w:rsidRDefault="00283FDD" w:rsidP="00283FDD">
      <w:pPr>
        <w:jc w:val="both"/>
        <w:rPr>
          <w:sz w:val="26"/>
          <w:szCs w:val="26"/>
        </w:rPr>
      </w:pPr>
    </w:p>
    <w:p w:rsidR="00283FDD" w:rsidRDefault="00283FDD" w:rsidP="00283FDD">
      <w:pPr>
        <w:jc w:val="both"/>
        <w:rPr>
          <w:sz w:val="26"/>
          <w:szCs w:val="26"/>
        </w:rPr>
      </w:pPr>
    </w:p>
    <w:p w:rsidR="00283FDD" w:rsidRDefault="00283FDD" w:rsidP="000D21C0">
      <w:pPr>
        <w:spacing w:line="276" w:lineRule="auto"/>
        <w:jc w:val="both"/>
        <w:rPr>
          <w:rStyle w:val="a5"/>
          <w:sz w:val="28"/>
          <w:szCs w:val="28"/>
        </w:rPr>
      </w:pPr>
    </w:p>
    <w:sectPr w:rsidR="00283FDD" w:rsidSect="00776695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12D"/>
    <w:multiLevelType w:val="multilevel"/>
    <w:tmpl w:val="2C50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C1A50"/>
    <w:multiLevelType w:val="hybridMultilevel"/>
    <w:tmpl w:val="7AAA3132"/>
    <w:lvl w:ilvl="0" w:tplc="442EFDA4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641"/>
    <w:multiLevelType w:val="hybridMultilevel"/>
    <w:tmpl w:val="8036232C"/>
    <w:lvl w:ilvl="0" w:tplc="0419000F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3" w15:restartNumberingAfterBreak="0">
    <w:nsid w:val="15395FB4"/>
    <w:multiLevelType w:val="hybridMultilevel"/>
    <w:tmpl w:val="7AAA3132"/>
    <w:lvl w:ilvl="0" w:tplc="442EFDA4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00175"/>
    <w:multiLevelType w:val="multilevel"/>
    <w:tmpl w:val="06F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32827"/>
    <w:multiLevelType w:val="hybridMultilevel"/>
    <w:tmpl w:val="1AD0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58DC"/>
    <w:multiLevelType w:val="hybridMultilevel"/>
    <w:tmpl w:val="39E09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117F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1767B7"/>
    <w:multiLevelType w:val="hybridMultilevel"/>
    <w:tmpl w:val="7D6651E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50612"/>
    <w:multiLevelType w:val="hybridMultilevel"/>
    <w:tmpl w:val="D5AC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731C6"/>
    <w:multiLevelType w:val="multilevel"/>
    <w:tmpl w:val="6682F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301B4"/>
    <w:multiLevelType w:val="multilevel"/>
    <w:tmpl w:val="1AA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E066CA"/>
    <w:multiLevelType w:val="hybridMultilevel"/>
    <w:tmpl w:val="3AC6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B0DEC"/>
    <w:multiLevelType w:val="hybridMultilevel"/>
    <w:tmpl w:val="88A80058"/>
    <w:lvl w:ilvl="0" w:tplc="41D2833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EF5F6A"/>
    <w:multiLevelType w:val="hybridMultilevel"/>
    <w:tmpl w:val="3B1A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E2837"/>
    <w:multiLevelType w:val="multilevel"/>
    <w:tmpl w:val="0102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A451AE"/>
    <w:multiLevelType w:val="hybridMultilevel"/>
    <w:tmpl w:val="7AAA3132"/>
    <w:lvl w:ilvl="0" w:tplc="442EFDA4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815E9"/>
    <w:multiLevelType w:val="singleLevel"/>
    <w:tmpl w:val="E5FEE2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F76874"/>
    <w:multiLevelType w:val="hybridMultilevel"/>
    <w:tmpl w:val="7AAA3132"/>
    <w:lvl w:ilvl="0" w:tplc="442EFDA4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50FE5"/>
    <w:multiLevelType w:val="hybridMultilevel"/>
    <w:tmpl w:val="2C089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6"/>
  </w:num>
  <w:num w:numId="4">
    <w:abstractNumId w:val="1"/>
  </w:num>
  <w:num w:numId="5">
    <w:abstractNumId w:val="6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4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8"/>
  </w:num>
  <w:num w:numId="15">
    <w:abstractNumId w:val="19"/>
  </w:num>
  <w:num w:numId="16">
    <w:abstractNumId w:val="4"/>
  </w:num>
  <w:num w:numId="17">
    <w:abstractNumId w:val="9"/>
  </w:num>
  <w:num w:numId="18">
    <w:abstractNumId w:val="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3B"/>
    <w:rsid w:val="00010C93"/>
    <w:rsid w:val="00040DDB"/>
    <w:rsid w:val="00053C99"/>
    <w:rsid w:val="000630C2"/>
    <w:rsid w:val="000C67A3"/>
    <w:rsid w:val="000D21C0"/>
    <w:rsid w:val="000D4E06"/>
    <w:rsid w:val="0011036F"/>
    <w:rsid w:val="00114E43"/>
    <w:rsid w:val="001243D1"/>
    <w:rsid w:val="00124ACB"/>
    <w:rsid w:val="0014450C"/>
    <w:rsid w:val="00144836"/>
    <w:rsid w:val="00155DDE"/>
    <w:rsid w:val="001C0B6D"/>
    <w:rsid w:val="00200173"/>
    <w:rsid w:val="0021723A"/>
    <w:rsid w:val="00220A3B"/>
    <w:rsid w:val="00220C25"/>
    <w:rsid w:val="002317BF"/>
    <w:rsid w:val="00241691"/>
    <w:rsid w:val="00253CDD"/>
    <w:rsid w:val="00283FDD"/>
    <w:rsid w:val="00290162"/>
    <w:rsid w:val="00293DFD"/>
    <w:rsid w:val="002F2676"/>
    <w:rsid w:val="00313C46"/>
    <w:rsid w:val="00331F05"/>
    <w:rsid w:val="00337CA6"/>
    <w:rsid w:val="00395FA8"/>
    <w:rsid w:val="003A1519"/>
    <w:rsid w:val="003A7CBA"/>
    <w:rsid w:val="003D6528"/>
    <w:rsid w:val="00415320"/>
    <w:rsid w:val="00432FBB"/>
    <w:rsid w:val="00446EBC"/>
    <w:rsid w:val="00447838"/>
    <w:rsid w:val="004B6D17"/>
    <w:rsid w:val="004C6805"/>
    <w:rsid w:val="004D3767"/>
    <w:rsid w:val="004E7837"/>
    <w:rsid w:val="00503A3B"/>
    <w:rsid w:val="00510C8E"/>
    <w:rsid w:val="005425FC"/>
    <w:rsid w:val="00564116"/>
    <w:rsid w:val="00580880"/>
    <w:rsid w:val="005832D8"/>
    <w:rsid w:val="0059512A"/>
    <w:rsid w:val="005B39E8"/>
    <w:rsid w:val="00611495"/>
    <w:rsid w:val="006254CC"/>
    <w:rsid w:val="00663EB8"/>
    <w:rsid w:val="006730AB"/>
    <w:rsid w:val="006C734E"/>
    <w:rsid w:val="006D61FB"/>
    <w:rsid w:val="006D6DB6"/>
    <w:rsid w:val="006E4292"/>
    <w:rsid w:val="006F309D"/>
    <w:rsid w:val="00727D77"/>
    <w:rsid w:val="0075054B"/>
    <w:rsid w:val="00756E94"/>
    <w:rsid w:val="007625EB"/>
    <w:rsid w:val="00776695"/>
    <w:rsid w:val="007846CC"/>
    <w:rsid w:val="00793CD2"/>
    <w:rsid w:val="007C1C97"/>
    <w:rsid w:val="007D1EDC"/>
    <w:rsid w:val="007D4234"/>
    <w:rsid w:val="007E43C5"/>
    <w:rsid w:val="00815F49"/>
    <w:rsid w:val="00826F5F"/>
    <w:rsid w:val="008347C7"/>
    <w:rsid w:val="0085236C"/>
    <w:rsid w:val="00853BE5"/>
    <w:rsid w:val="0086092F"/>
    <w:rsid w:val="00863E8A"/>
    <w:rsid w:val="00864CE2"/>
    <w:rsid w:val="00887327"/>
    <w:rsid w:val="00897F68"/>
    <w:rsid w:val="008A2112"/>
    <w:rsid w:val="008A59A7"/>
    <w:rsid w:val="008B6864"/>
    <w:rsid w:val="008B6AC0"/>
    <w:rsid w:val="008E2D0A"/>
    <w:rsid w:val="008F1619"/>
    <w:rsid w:val="0090248C"/>
    <w:rsid w:val="0090315E"/>
    <w:rsid w:val="009075EB"/>
    <w:rsid w:val="00913592"/>
    <w:rsid w:val="009278C8"/>
    <w:rsid w:val="00933C1D"/>
    <w:rsid w:val="00943089"/>
    <w:rsid w:val="00963E1F"/>
    <w:rsid w:val="00980630"/>
    <w:rsid w:val="00985575"/>
    <w:rsid w:val="009A1325"/>
    <w:rsid w:val="009A1E5A"/>
    <w:rsid w:val="009A4F72"/>
    <w:rsid w:val="009B60A8"/>
    <w:rsid w:val="009B6E68"/>
    <w:rsid w:val="009B7176"/>
    <w:rsid w:val="009D3B51"/>
    <w:rsid w:val="00A15914"/>
    <w:rsid w:val="00A226F1"/>
    <w:rsid w:val="00A569B6"/>
    <w:rsid w:val="00A650C7"/>
    <w:rsid w:val="00A83173"/>
    <w:rsid w:val="00A85672"/>
    <w:rsid w:val="00A97424"/>
    <w:rsid w:val="00AA0F05"/>
    <w:rsid w:val="00AD2394"/>
    <w:rsid w:val="00AE3B64"/>
    <w:rsid w:val="00AE51ED"/>
    <w:rsid w:val="00B13E28"/>
    <w:rsid w:val="00B21A16"/>
    <w:rsid w:val="00B51D26"/>
    <w:rsid w:val="00B61DB6"/>
    <w:rsid w:val="00B62023"/>
    <w:rsid w:val="00B81DDC"/>
    <w:rsid w:val="00BA1AA8"/>
    <w:rsid w:val="00BA7A2B"/>
    <w:rsid w:val="00BD1EE1"/>
    <w:rsid w:val="00BD76BB"/>
    <w:rsid w:val="00C42757"/>
    <w:rsid w:val="00C51EE2"/>
    <w:rsid w:val="00C56499"/>
    <w:rsid w:val="00C60D1D"/>
    <w:rsid w:val="00C90E75"/>
    <w:rsid w:val="00C9703A"/>
    <w:rsid w:val="00CC27C5"/>
    <w:rsid w:val="00CD299E"/>
    <w:rsid w:val="00CE723E"/>
    <w:rsid w:val="00D01DD7"/>
    <w:rsid w:val="00D03464"/>
    <w:rsid w:val="00D12E79"/>
    <w:rsid w:val="00D30DAD"/>
    <w:rsid w:val="00D3379D"/>
    <w:rsid w:val="00D54345"/>
    <w:rsid w:val="00D64642"/>
    <w:rsid w:val="00D7292D"/>
    <w:rsid w:val="00D8157F"/>
    <w:rsid w:val="00DB234C"/>
    <w:rsid w:val="00DC3AB9"/>
    <w:rsid w:val="00E01771"/>
    <w:rsid w:val="00E0382C"/>
    <w:rsid w:val="00E51323"/>
    <w:rsid w:val="00E6797E"/>
    <w:rsid w:val="00E7492B"/>
    <w:rsid w:val="00E802BD"/>
    <w:rsid w:val="00E9515C"/>
    <w:rsid w:val="00EC3E0D"/>
    <w:rsid w:val="00EF0BCD"/>
    <w:rsid w:val="00EF4FAC"/>
    <w:rsid w:val="00F3596B"/>
    <w:rsid w:val="00F54B1B"/>
    <w:rsid w:val="00F82426"/>
    <w:rsid w:val="00F82F2D"/>
    <w:rsid w:val="00F97638"/>
    <w:rsid w:val="00FE746C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0CED0-E7B3-4B1A-9BC5-46E41716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6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317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16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C67A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0C67A3"/>
  </w:style>
  <w:style w:type="character" w:styleId="a5">
    <w:name w:val="Strong"/>
    <w:basedOn w:val="a0"/>
    <w:uiPriority w:val="22"/>
    <w:qFormat/>
    <w:rsid w:val="00446E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23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4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basedOn w:val="a"/>
    <w:link w:val="a9"/>
    <w:uiPriority w:val="99"/>
    <w:unhideWhenUsed/>
    <w:rsid w:val="007E43C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E43C5"/>
    <w:rPr>
      <w:rFonts w:ascii="Calibri" w:hAnsi="Calibri"/>
      <w:szCs w:val="21"/>
    </w:rPr>
  </w:style>
  <w:style w:type="table" w:styleId="aa">
    <w:name w:val="Table Grid"/>
    <w:basedOn w:val="a1"/>
    <w:rsid w:val="006F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7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278C8"/>
    <w:pPr>
      <w:ind w:left="708"/>
    </w:pPr>
  </w:style>
  <w:style w:type="paragraph" w:styleId="ac">
    <w:name w:val="No Spacing"/>
    <w:uiPriority w:val="1"/>
    <w:qFormat/>
    <w:rsid w:val="009278C8"/>
    <w:pPr>
      <w:spacing w:after="0" w:line="240" w:lineRule="auto"/>
    </w:pPr>
  </w:style>
  <w:style w:type="character" w:customStyle="1" w:styleId="nowrap">
    <w:name w:val="nowrap"/>
    <w:basedOn w:val="a0"/>
    <w:rsid w:val="003A1519"/>
  </w:style>
  <w:style w:type="paragraph" w:customStyle="1" w:styleId="11">
    <w:name w:val="Обычный1"/>
    <w:rsid w:val="00AE51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AE51ED"/>
    <w:pPr>
      <w:keepNext/>
      <w:outlineLvl w:val="0"/>
    </w:pPr>
    <w:rPr>
      <w:b/>
      <w:sz w:val="28"/>
    </w:rPr>
  </w:style>
  <w:style w:type="paragraph" w:customStyle="1" w:styleId="12">
    <w:name w:val="Название1"/>
    <w:basedOn w:val="11"/>
    <w:rsid w:val="00AE51ED"/>
    <w:pPr>
      <w:jc w:val="center"/>
    </w:pPr>
    <w:rPr>
      <w:b/>
    </w:rPr>
  </w:style>
  <w:style w:type="paragraph" w:customStyle="1" w:styleId="13">
    <w:name w:val="Основной текст1"/>
    <w:basedOn w:val="11"/>
    <w:rsid w:val="00AE51ED"/>
    <w:pPr>
      <w:jc w:val="both"/>
    </w:pPr>
  </w:style>
  <w:style w:type="paragraph" w:customStyle="1" w:styleId="21">
    <w:name w:val="Обычный2"/>
    <w:rsid w:val="00863E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863E8A"/>
    <w:pPr>
      <w:ind w:firstLine="567"/>
      <w:jc w:val="both"/>
    </w:pPr>
  </w:style>
  <w:style w:type="character" w:customStyle="1" w:styleId="20">
    <w:name w:val="Заголовок 2 Знак"/>
    <w:basedOn w:val="a0"/>
    <w:link w:val="2"/>
    <w:uiPriority w:val="9"/>
    <w:rsid w:val="002317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6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22">
    <w:name w:val="Название2"/>
    <w:basedOn w:val="a"/>
    <w:rsid w:val="00980630"/>
    <w:pPr>
      <w:spacing w:before="100" w:beforeAutospacing="1" w:after="100" w:afterAutospacing="1"/>
    </w:pPr>
  </w:style>
  <w:style w:type="paragraph" w:customStyle="1" w:styleId="rating">
    <w:name w:val="rating"/>
    <w:basedOn w:val="a"/>
    <w:rsid w:val="00980630"/>
    <w:pPr>
      <w:spacing w:before="100" w:beforeAutospacing="1" w:after="100" w:afterAutospacing="1"/>
    </w:pPr>
  </w:style>
  <w:style w:type="paragraph" w:customStyle="1" w:styleId="content">
    <w:name w:val="content"/>
    <w:basedOn w:val="a"/>
    <w:rsid w:val="00980630"/>
    <w:pPr>
      <w:spacing w:before="100" w:beforeAutospacing="1" w:after="100" w:afterAutospacing="1"/>
    </w:pPr>
  </w:style>
  <w:style w:type="paragraph" w:customStyle="1" w:styleId="3">
    <w:name w:val="Обычный3"/>
    <w:rsid w:val="004E78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3"/>
    <w:rsid w:val="00933C1D"/>
    <w:pPr>
      <w:ind w:firstLine="567"/>
      <w:jc w:val="both"/>
    </w:pPr>
  </w:style>
  <w:style w:type="paragraph" w:customStyle="1" w:styleId="4">
    <w:name w:val="Обычный4"/>
    <w:rsid w:val="00B51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uiPriority w:val="20"/>
    <w:qFormat/>
    <w:rsid w:val="00A15914"/>
    <w:rPr>
      <w:i/>
      <w:iCs/>
    </w:rPr>
  </w:style>
  <w:style w:type="paragraph" w:customStyle="1" w:styleId="120">
    <w:name w:val="Заголовок 12"/>
    <w:basedOn w:val="4"/>
    <w:next w:val="4"/>
    <w:rsid w:val="00897F68"/>
    <w:pPr>
      <w:keepNext/>
      <w:outlineLvl w:val="0"/>
    </w:pPr>
    <w:rPr>
      <w:b/>
      <w:sz w:val="28"/>
    </w:rPr>
  </w:style>
  <w:style w:type="paragraph" w:customStyle="1" w:styleId="30">
    <w:name w:val="Название3"/>
    <w:basedOn w:val="4"/>
    <w:rsid w:val="00897F68"/>
    <w:pPr>
      <w:jc w:val="center"/>
    </w:pPr>
    <w:rPr>
      <w:b/>
    </w:rPr>
  </w:style>
  <w:style w:type="paragraph" w:customStyle="1" w:styleId="23">
    <w:name w:val="Основной текст2"/>
    <w:basedOn w:val="4"/>
    <w:rsid w:val="00897F68"/>
    <w:pPr>
      <w:jc w:val="both"/>
    </w:pPr>
  </w:style>
  <w:style w:type="paragraph" w:customStyle="1" w:styleId="230">
    <w:name w:val="Основной текст 23"/>
    <w:basedOn w:val="4"/>
    <w:rsid w:val="00BA7A2B"/>
    <w:pPr>
      <w:ind w:firstLine="567"/>
      <w:jc w:val="both"/>
    </w:pPr>
  </w:style>
  <w:style w:type="paragraph" w:customStyle="1" w:styleId="ae">
    <w:name w:val="Знак"/>
    <w:basedOn w:val="a"/>
    <w:rsid w:val="00283FDD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">
    <w:name w:val="Обычный5"/>
    <w:rsid w:val="00283F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3"/>
    <w:basedOn w:val="5"/>
    <w:rsid w:val="00283FD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5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6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487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8E8E8"/>
              </w:divBdr>
            </w:div>
          </w:divsChild>
        </w:div>
        <w:div w:id="15551902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718">
          <w:marLeft w:val="30"/>
          <w:marRight w:val="30"/>
          <w:marTop w:val="0"/>
          <w:marBottom w:val="150"/>
          <w:divBdr>
            <w:top w:val="single" w:sz="2" w:space="4" w:color="888888"/>
            <w:left w:val="single" w:sz="2" w:space="4" w:color="888888"/>
            <w:bottom w:val="single" w:sz="2" w:space="4" w:color="888888"/>
            <w:right w:val="single" w:sz="2" w:space="4" w:color="888888"/>
          </w:divBdr>
          <w:divsChild>
            <w:div w:id="266039134">
              <w:marLeft w:val="0"/>
              <w:marRight w:val="15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616">
                  <w:marLeft w:val="187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8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hotel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trovo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ing.com/" TargetMode="External"/><Relationship Id="rId11" Type="http://schemas.openxmlformats.org/officeDocument/2006/relationships/hyperlink" Target="https://tophotels.ru/" TargetMode="External"/><Relationship Id="rId5" Type="http://schemas.openxmlformats.org/officeDocument/2006/relationships/hyperlink" Target="http://tourism.tatarstan.ru" TargetMode="External"/><Relationship Id="rId10" Type="http://schemas.openxmlformats.org/officeDocument/2006/relationships/hyperlink" Target="https://ostrovo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in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2019-09-16T13:01:00Z</cp:lastPrinted>
  <dcterms:created xsi:type="dcterms:W3CDTF">2019-11-13T10:30:00Z</dcterms:created>
  <dcterms:modified xsi:type="dcterms:W3CDTF">2019-11-13T10:30:00Z</dcterms:modified>
</cp:coreProperties>
</file>