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12E" w:rsidRDefault="000A112E" w:rsidP="000A112E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г. Казань, </w:t>
      </w:r>
    </w:p>
    <w:p w:rsidR="000A112E" w:rsidRDefault="000A112E" w:rsidP="000A112E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ул. Максима Горького, д. 19</w:t>
      </w:r>
    </w:p>
    <w:p w:rsidR="000A112E" w:rsidRDefault="000A112E" w:rsidP="000A112E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0A112E" w:rsidRDefault="000A112E" w:rsidP="000A112E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0A112E" w:rsidRDefault="006F744B" w:rsidP="000A112E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03</w:t>
      </w:r>
      <w:r w:rsidR="00545976" w:rsidRPr="00545976">
        <w:rPr>
          <w:b/>
          <w:sz w:val="28"/>
          <w:szCs w:val="28"/>
        </w:rPr>
        <w:t xml:space="preserve"> </w:t>
      </w:r>
      <w:r w:rsidR="00545976">
        <w:rPr>
          <w:b/>
          <w:sz w:val="28"/>
          <w:szCs w:val="28"/>
        </w:rPr>
        <w:t>октября</w:t>
      </w:r>
      <w:r w:rsidR="000A112E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="000A112E">
        <w:rPr>
          <w:b/>
          <w:sz w:val="28"/>
          <w:szCs w:val="28"/>
        </w:rPr>
        <w:t xml:space="preserve"> года </w:t>
      </w:r>
      <w:r w:rsidR="000A112E" w:rsidRPr="005178D6">
        <w:rPr>
          <w:b/>
          <w:sz w:val="28"/>
          <w:szCs w:val="28"/>
        </w:rPr>
        <w:t>в</w:t>
      </w:r>
      <w:r w:rsidR="000A11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13 </w:t>
      </w:r>
      <w:r w:rsidR="000A112E">
        <w:rPr>
          <w:b/>
          <w:sz w:val="28"/>
          <w:szCs w:val="28"/>
        </w:rPr>
        <w:t xml:space="preserve">часов </w:t>
      </w:r>
      <w:r>
        <w:rPr>
          <w:b/>
          <w:sz w:val="28"/>
          <w:szCs w:val="28"/>
        </w:rPr>
        <w:t>3</w:t>
      </w:r>
      <w:r w:rsidR="000A112E">
        <w:rPr>
          <w:b/>
          <w:sz w:val="28"/>
          <w:szCs w:val="28"/>
        </w:rPr>
        <w:t xml:space="preserve">0 минут </w:t>
      </w:r>
    </w:p>
    <w:p w:rsidR="000A112E" w:rsidRDefault="000A112E" w:rsidP="000A112E">
      <w:pPr>
        <w:pStyle w:val="Default"/>
        <w:tabs>
          <w:tab w:val="left" w:pos="426"/>
        </w:tabs>
        <w:jc w:val="center"/>
        <w:rPr>
          <w:sz w:val="28"/>
          <w:szCs w:val="28"/>
        </w:rPr>
      </w:pPr>
      <w:r w:rsidRPr="00685CB5">
        <w:rPr>
          <w:sz w:val="28"/>
          <w:szCs w:val="28"/>
        </w:rPr>
        <w:t xml:space="preserve">состоится </w:t>
      </w:r>
      <w:r>
        <w:rPr>
          <w:sz w:val="28"/>
          <w:szCs w:val="28"/>
        </w:rPr>
        <w:t xml:space="preserve">заседание Комиссии при председателе Государственного комитета Республики Татарстан по туризму по противодействию коррупции </w:t>
      </w:r>
    </w:p>
    <w:p w:rsidR="000A112E" w:rsidRDefault="000A112E" w:rsidP="000A112E">
      <w:pPr>
        <w:pStyle w:val="Default"/>
        <w:jc w:val="center"/>
        <w:rPr>
          <w:b/>
          <w:sz w:val="31"/>
          <w:szCs w:val="31"/>
        </w:rPr>
      </w:pPr>
    </w:p>
    <w:p w:rsidR="000A112E" w:rsidRDefault="000A112E" w:rsidP="000A112E">
      <w:pPr>
        <w:pStyle w:val="Default"/>
        <w:jc w:val="center"/>
        <w:rPr>
          <w:b/>
          <w:sz w:val="31"/>
          <w:szCs w:val="31"/>
        </w:rPr>
      </w:pPr>
    </w:p>
    <w:p w:rsidR="000A112E" w:rsidRDefault="000A112E" w:rsidP="000A112E">
      <w:pPr>
        <w:pStyle w:val="Default"/>
        <w:rPr>
          <w:b/>
          <w:sz w:val="26"/>
          <w:szCs w:val="26"/>
        </w:rPr>
      </w:pPr>
    </w:p>
    <w:p w:rsidR="000A112E" w:rsidRPr="00525C87" w:rsidRDefault="000A112E" w:rsidP="000A112E">
      <w:pPr>
        <w:pStyle w:val="Default"/>
        <w:jc w:val="center"/>
        <w:rPr>
          <w:b/>
          <w:sz w:val="31"/>
          <w:szCs w:val="31"/>
        </w:rPr>
      </w:pPr>
      <w:r w:rsidRPr="00525C87">
        <w:rPr>
          <w:b/>
          <w:sz w:val="31"/>
          <w:szCs w:val="31"/>
        </w:rPr>
        <w:t>ПОВЕСТКА ДНЯ:</w:t>
      </w:r>
    </w:p>
    <w:p w:rsidR="000A112E" w:rsidRPr="00525C87" w:rsidRDefault="000A112E" w:rsidP="000A112E">
      <w:pPr>
        <w:pStyle w:val="Default"/>
        <w:ind w:firstLine="709"/>
        <w:jc w:val="center"/>
        <w:rPr>
          <w:sz w:val="22"/>
          <w:szCs w:val="22"/>
        </w:rPr>
      </w:pPr>
    </w:p>
    <w:p w:rsidR="000A112E" w:rsidRPr="00525C87" w:rsidRDefault="000A112E" w:rsidP="000A112E">
      <w:pPr>
        <w:pStyle w:val="Default"/>
        <w:ind w:firstLine="709"/>
        <w:jc w:val="center"/>
        <w:rPr>
          <w:sz w:val="22"/>
          <w:szCs w:val="22"/>
        </w:rPr>
      </w:pPr>
    </w:p>
    <w:p w:rsidR="000A112E" w:rsidRDefault="000A112E" w:rsidP="000A112E">
      <w:pPr>
        <w:pStyle w:val="Default"/>
        <w:tabs>
          <w:tab w:val="left" w:pos="284"/>
          <w:tab w:val="left" w:pos="426"/>
        </w:tabs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6D4193">
        <w:rPr>
          <w:sz w:val="28"/>
          <w:szCs w:val="28"/>
        </w:rPr>
        <w:t xml:space="preserve">Об исполнении мероприятий антикоррупционной программы Государственного комитета Республики Татарстан по туризму </w:t>
      </w:r>
      <w:r>
        <w:rPr>
          <w:sz w:val="28"/>
          <w:szCs w:val="28"/>
        </w:rPr>
        <w:t>за I</w:t>
      </w:r>
      <w:r w:rsidRPr="006D4193">
        <w:rPr>
          <w:sz w:val="28"/>
          <w:szCs w:val="28"/>
        </w:rPr>
        <w:t>I</w:t>
      </w:r>
      <w:r w:rsidR="006F744B">
        <w:rPr>
          <w:sz w:val="28"/>
          <w:szCs w:val="28"/>
          <w:lang w:val="en-US"/>
        </w:rPr>
        <w:t>I</w:t>
      </w:r>
      <w:r w:rsidRPr="006D4193">
        <w:rPr>
          <w:sz w:val="28"/>
          <w:szCs w:val="28"/>
        </w:rPr>
        <w:t xml:space="preserve"> квартал 202</w:t>
      </w:r>
      <w:r w:rsidR="006F744B" w:rsidRPr="006F744B">
        <w:rPr>
          <w:sz w:val="28"/>
          <w:szCs w:val="28"/>
        </w:rPr>
        <w:t>5</w:t>
      </w:r>
      <w:r w:rsidRPr="006D4193">
        <w:rPr>
          <w:sz w:val="28"/>
          <w:szCs w:val="28"/>
        </w:rPr>
        <w:t xml:space="preserve"> года.</w:t>
      </w:r>
    </w:p>
    <w:p w:rsidR="000A112E" w:rsidRPr="000A112E" w:rsidRDefault="000A112E" w:rsidP="000A112E">
      <w:pPr>
        <w:pStyle w:val="Default"/>
        <w:tabs>
          <w:tab w:val="left" w:pos="284"/>
          <w:tab w:val="left" w:pos="426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2.  </w:t>
      </w:r>
      <w:r w:rsidRPr="000A112E">
        <w:rPr>
          <w:sz w:val="28"/>
          <w:szCs w:val="28"/>
        </w:rPr>
        <w:t xml:space="preserve">Антикоррупционный </w:t>
      </w:r>
      <w:r w:rsidR="00545976" w:rsidRPr="00545976">
        <w:rPr>
          <w:sz w:val="28"/>
          <w:szCs w:val="28"/>
        </w:rPr>
        <w:t>обзор о реализации мер по противодействию коррупции в органах государственной власти Республики Татарстан и в органах местного самоуправления по ито</w:t>
      </w:r>
      <w:r w:rsidR="00EC11DD">
        <w:rPr>
          <w:sz w:val="28"/>
          <w:szCs w:val="28"/>
        </w:rPr>
        <w:t>гам первого полугодия 202</w:t>
      </w:r>
      <w:r w:rsidR="006F744B" w:rsidRPr="006F744B">
        <w:rPr>
          <w:sz w:val="28"/>
          <w:szCs w:val="28"/>
        </w:rPr>
        <w:t>5</w:t>
      </w:r>
      <w:r w:rsidR="00EC11DD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0A112E" w:rsidRPr="000A112E" w:rsidRDefault="00545976" w:rsidP="00545976">
      <w:pPr>
        <w:pStyle w:val="Default"/>
        <w:tabs>
          <w:tab w:val="left" w:pos="284"/>
          <w:tab w:val="left" w:pos="426"/>
        </w:tabs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О</w:t>
      </w:r>
      <w:r w:rsidR="000A112E" w:rsidRPr="000A112E">
        <w:rPr>
          <w:sz w:val="28"/>
          <w:szCs w:val="28"/>
        </w:rPr>
        <w:t xml:space="preserve"> результатах проведения антикоррупционной экспертизы проектов нормативных правовых актов, разработанных Государственным комитетом Ре</w:t>
      </w:r>
      <w:r>
        <w:rPr>
          <w:sz w:val="28"/>
          <w:szCs w:val="28"/>
        </w:rPr>
        <w:t>спублики Татарстан по туризму в</w:t>
      </w:r>
      <w:r w:rsidR="000A112E" w:rsidRPr="000A112E">
        <w:rPr>
          <w:sz w:val="28"/>
          <w:szCs w:val="28"/>
        </w:rPr>
        <w:t xml:space="preserve"> </w:t>
      </w:r>
      <w:r w:rsidR="000A112E" w:rsidRPr="000A112E">
        <w:rPr>
          <w:sz w:val="28"/>
          <w:szCs w:val="28"/>
          <w:lang w:val="en-US"/>
        </w:rPr>
        <w:t>II</w:t>
      </w:r>
      <w:r>
        <w:rPr>
          <w:sz w:val="28"/>
          <w:szCs w:val="28"/>
          <w:lang w:val="en-US"/>
        </w:rPr>
        <w:t>I</w:t>
      </w:r>
      <w:r w:rsidR="000A112E" w:rsidRPr="000A112E">
        <w:rPr>
          <w:sz w:val="28"/>
          <w:szCs w:val="28"/>
        </w:rPr>
        <w:t xml:space="preserve"> квартале 202</w:t>
      </w:r>
      <w:r w:rsidR="006F744B" w:rsidRPr="006F744B">
        <w:rPr>
          <w:sz w:val="28"/>
          <w:szCs w:val="28"/>
        </w:rPr>
        <w:t>5</w:t>
      </w:r>
      <w:r w:rsidR="000A112E" w:rsidRPr="000A112E">
        <w:rPr>
          <w:sz w:val="28"/>
          <w:szCs w:val="28"/>
        </w:rPr>
        <w:t xml:space="preserve"> года</w:t>
      </w:r>
      <w:r w:rsidR="000A112E">
        <w:rPr>
          <w:sz w:val="28"/>
          <w:szCs w:val="28"/>
        </w:rPr>
        <w:t>.</w:t>
      </w:r>
    </w:p>
    <w:p w:rsidR="000A112E" w:rsidRPr="000A112E" w:rsidRDefault="000A112E" w:rsidP="000A112E">
      <w:pPr>
        <w:pStyle w:val="Default"/>
        <w:tabs>
          <w:tab w:val="left" w:pos="284"/>
          <w:tab w:val="left" w:pos="426"/>
        </w:tabs>
        <w:spacing w:line="20" w:lineRule="atLeast"/>
        <w:ind w:firstLine="709"/>
        <w:jc w:val="both"/>
        <w:rPr>
          <w:sz w:val="28"/>
          <w:szCs w:val="28"/>
        </w:rPr>
      </w:pPr>
    </w:p>
    <w:p w:rsidR="000A112E" w:rsidRPr="00501BD6" w:rsidRDefault="000A112E" w:rsidP="000A112E">
      <w:pPr>
        <w:pStyle w:val="Default"/>
        <w:tabs>
          <w:tab w:val="left" w:pos="284"/>
          <w:tab w:val="left" w:pos="426"/>
        </w:tabs>
        <w:spacing w:line="20" w:lineRule="atLeast"/>
        <w:ind w:firstLine="709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tabs>
          <w:tab w:val="left" w:pos="284"/>
          <w:tab w:val="left" w:pos="426"/>
          <w:tab w:val="left" w:pos="1134"/>
        </w:tabs>
        <w:spacing w:line="230" w:lineRule="auto"/>
        <w:ind w:left="709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Pr="00830A97" w:rsidRDefault="000A112E" w:rsidP="000A112E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</w:t>
      </w:r>
    </w:p>
    <w:p w:rsidR="000A112E" w:rsidRPr="00830A97" w:rsidRDefault="005D5170" w:rsidP="000A112E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Хафизова </w:t>
      </w:r>
      <w:proofErr w:type="spellStart"/>
      <w:r>
        <w:rPr>
          <w:sz w:val="28"/>
          <w:szCs w:val="28"/>
        </w:rPr>
        <w:t>Лениза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Фоатовна</w:t>
      </w:r>
      <w:proofErr w:type="spellEnd"/>
      <w:r>
        <w:rPr>
          <w:sz w:val="28"/>
          <w:szCs w:val="28"/>
        </w:rPr>
        <w:t xml:space="preserve"> </w:t>
      </w:r>
      <w:r w:rsidR="000A112E">
        <w:rPr>
          <w:sz w:val="28"/>
          <w:szCs w:val="28"/>
        </w:rPr>
        <w:t>– ведущий консультант отдела кадров и юридической работы.</w:t>
      </w: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и предложения принимаются по: </w:t>
      </w:r>
    </w:p>
    <w:p w:rsidR="000A112E" w:rsidRPr="00685CB5" w:rsidRDefault="000A112E" w:rsidP="000A112E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телефону (843) 222-90-29,</w:t>
      </w:r>
    </w:p>
    <w:p w:rsidR="000A112E" w:rsidRPr="00AF3A86" w:rsidRDefault="000A112E" w:rsidP="000A112E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электронной почте: </w:t>
      </w:r>
      <w:proofErr w:type="spellStart"/>
      <w:r w:rsidR="005D5170">
        <w:rPr>
          <w:sz w:val="28"/>
          <w:szCs w:val="28"/>
          <w:lang w:val="en-US"/>
        </w:rPr>
        <w:t>Leniza</w:t>
      </w:r>
      <w:proofErr w:type="spellEnd"/>
      <w:r w:rsidR="005D5170" w:rsidRPr="005D5170">
        <w:rPr>
          <w:sz w:val="28"/>
          <w:szCs w:val="28"/>
        </w:rPr>
        <w:t>.</w:t>
      </w:r>
      <w:proofErr w:type="spellStart"/>
      <w:r w:rsidR="005D5170">
        <w:rPr>
          <w:sz w:val="28"/>
          <w:szCs w:val="28"/>
          <w:lang w:val="en-US"/>
        </w:rPr>
        <w:t>Hafizova</w:t>
      </w:r>
      <w:bookmarkStart w:id="0" w:name="_GoBack"/>
      <w:bookmarkEnd w:id="0"/>
      <w:proofErr w:type="spellEnd"/>
      <w:r w:rsidRPr="00AF3A86">
        <w:rPr>
          <w:sz w:val="28"/>
          <w:szCs w:val="28"/>
        </w:rPr>
        <w:t>@tatar.ru</w:t>
      </w: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sectPr w:rsidR="000A112E" w:rsidSect="00407DCB">
      <w:footerReference w:type="default" r:id="rId6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7C6" w:rsidRDefault="00545976">
      <w:r>
        <w:separator/>
      </w:r>
    </w:p>
  </w:endnote>
  <w:endnote w:type="continuationSeparator" w:id="0">
    <w:p w:rsidR="00C977C6" w:rsidRDefault="0054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F41" w:rsidRDefault="005D5170" w:rsidP="00680F41">
    <w:pPr>
      <w:pStyle w:val="a3"/>
      <w:ind w:left="0" w:firstLine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7C6" w:rsidRDefault="00545976">
      <w:r>
        <w:separator/>
      </w:r>
    </w:p>
  </w:footnote>
  <w:footnote w:type="continuationSeparator" w:id="0">
    <w:p w:rsidR="00C977C6" w:rsidRDefault="00545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25"/>
    <w:rsid w:val="000A112E"/>
    <w:rsid w:val="002D7AFA"/>
    <w:rsid w:val="00545976"/>
    <w:rsid w:val="005D5170"/>
    <w:rsid w:val="006F744B"/>
    <w:rsid w:val="00C977C6"/>
    <w:rsid w:val="00D60925"/>
    <w:rsid w:val="00EC11DD"/>
    <w:rsid w:val="00F8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8FBC1"/>
  <w15:chartTrackingRefBased/>
  <w15:docId w15:val="{0BF0F8DF-576D-4A2A-B26C-5343AD92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12E"/>
    <w:pPr>
      <w:spacing w:after="0" w:line="240" w:lineRule="auto"/>
      <w:ind w:left="357" w:hanging="357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11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er"/>
    <w:basedOn w:val="a"/>
    <w:link w:val="a4"/>
    <w:uiPriority w:val="99"/>
    <w:semiHidden/>
    <w:unhideWhenUsed/>
    <w:rsid w:val="000A11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A112E"/>
  </w:style>
  <w:style w:type="paragraph" w:styleId="a5">
    <w:name w:val="Balloon Text"/>
    <w:basedOn w:val="a"/>
    <w:link w:val="a6"/>
    <w:uiPriority w:val="99"/>
    <w:semiHidden/>
    <w:unhideWhenUsed/>
    <w:rsid w:val="005459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5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Гущенкова Аделина Максимовна</dc:creator>
  <cp:keywords/>
  <dc:description/>
  <cp:lastModifiedBy>Гущенкова Аделина Максимовна</cp:lastModifiedBy>
  <cp:revision>7</cp:revision>
  <cp:lastPrinted>2024-10-11T09:51:00Z</cp:lastPrinted>
  <dcterms:created xsi:type="dcterms:W3CDTF">2024-06-26T10:16:00Z</dcterms:created>
  <dcterms:modified xsi:type="dcterms:W3CDTF">2025-10-02T08:24:00Z</dcterms:modified>
</cp:coreProperties>
</file>