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563343">
        <w:rPr>
          <w:rFonts w:ascii="Times New Roman" w:hAnsi="Times New Roman" w:cs="Times New Roman"/>
          <w:sz w:val="28"/>
          <w:szCs w:val="28"/>
        </w:rPr>
        <w:t>3</w:t>
      </w:r>
      <w:r w:rsidRPr="00C96B5C">
        <w:rPr>
          <w:rFonts w:ascii="Times New Roman" w:hAnsi="Times New Roman" w:cs="Times New Roman"/>
          <w:sz w:val="28"/>
          <w:szCs w:val="28"/>
        </w:rPr>
        <w:t>-й квартал 20</w:t>
      </w:r>
      <w:r w:rsidR="002C3ED9">
        <w:rPr>
          <w:rFonts w:ascii="Times New Roman" w:hAnsi="Times New Roman" w:cs="Times New Roman"/>
          <w:sz w:val="28"/>
          <w:szCs w:val="28"/>
        </w:rPr>
        <w:t>2</w:t>
      </w:r>
      <w:r w:rsidR="00137368" w:rsidRPr="00563343">
        <w:rPr>
          <w:rFonts w:ascii="Times New Roman" w:hAnsi="Times New Roman" w:cs="Times New Roman"/>
          <w:sz w:val="28"/>
          <w:szCs w:val="28"/>
        </w:rPr>
        <w:t>5</w:t>
      </w:r>
      <w:r w:rsidR="00E11CF2">
        <w:rPr>
          <w:rFonts w:ascii="Times New Roman" w:hAnsi="Times New Roman" w:cs="Times New Roman"/>
          <w:sz w:val="28"/>
          <w:szCs w:val="28"/>
        </w:rPr>
        <w:t xml:space="preserve"> </w:t>
      </w:r>
      <w:r w:rsidRPr="00C96B5C">
        <w:rPr>
          <w:rFonts w:ascii="Times New Roman" w:hAnsi="Times New Roman" w:cs="Times New Roman"/>
          <w:sz w:val="28"/>
          <w:szCs w:val="28"/>
        </w:rPr>
        <w:t>года)</w:t>
      </w:r>
    </w:p>
    <w:p w:rsidR="00A256E3" w:rsidRPr="00A256E3" w:rsidRDefault="009C15DD" w:rsidP="005633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ED9" w:rsidRPr="00552997" w:rsidRDefault="002C3ED9" w:rsidP="0056334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r w:rsidR="00563343">
        <w:rPr>
          <w:rFonts w:ascii="Times New Roman" w:hAnsi="Times New Roman" w:cs="Times New Roman"/>
          <w:bCs/>
          <w:sz w:val="28"/>
          <w:szCs w:val="28"/>
        </w:rPr>
        <w:t>приказа Государственного комитета</w:t>
      </w:r>
      <w:r w:rsidR="0042065E" w:rsidRPr="0042065E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 </w:t>
      </w:r>
      <w:r w:rsidR="00563343">
        <w:rPr>
          <w:rFonts w:ascii="Times New Roman" w:hAnsi="Times New Roman" w:cs="Times New Roman"/>
          <w:bCs/>
          <w:sz w:val="28"/>
          <w:szCs w:val="28"/>
        </w:rPr>
        <w:t xml:space="preserve">по туризму </w:t>
      </w:r>
      <w:r w:rsidR="004820AA" w:rsidRPr="0042065E">
        <w:rPr>
          <w:rFonts w:ascii="Times New Roman" w:hAnsi="Times New Roman" w:cs="Times New Roman"/>
          <w:bCs/>
          <w:sz w:val="28"/>
          <w:szCs w:val="28"/>
        </w:rPr>
        <w:t>«</w:t>
      </w:r>
      <w:r w:rsidR="00563343" w:rsidRPr="00563343">
        <w:rPr>
          <w:rFonts w:ascii="Times New Roman" w:hAnsi="Times New Roman" w:cs="Times New Roman"/>
          <w:bCs/>
          <w:sz w:val="28"/>
          <w:szCs w:val="28"/>
        </w:rPr>
        <w:t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туризму, утвержденное приказом Государственного комитета Республики Татарстан по туризму от 11.07.2018 № 70</w:t>
      </w:r>
      <w:r w:rsidR="00563343">
        <w:rPr>
          <w:rFonts w:ascii="Times New Roman" w:hAnsi="Times New Roman" w:cs="Times New Roman"/>
          <w:bCs/>
          <w:sz w:val="28"/>
          <w:szCs w:val="28"/>
        </w:rPr>
        <w:t>»</w:t>
      </w:r>
    </w:p>
    <w:p w:rsidR="00552997" w:rsidRDefault="00563343" w:rsidP="0056334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приказа Государственного комитета</w:t>
      </w:r>
      <w:r w:rsidRPr="0042065E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туризму </w:t>
      </w:r>
      <w:r w:rsidR="00552997" w:rsidRPr="0042065E">
        <w:rPr>
          <w:rFonts w:ascii="Times New Roman" w:hAnsi="Times New Roman" w:cs="Times New Roman"/>
          <w:bCs/>
          <w:sz w:val="28"/>
          <w:szCs w:val="28"/>
        </w:rPr>
        <w:t>«</w:t>
      </w:r>
      <w:r w:rsidRPr="00563343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государственной услуги по аттестации экскурсоводов (гидов), гидов-переводчиков</w:t>
      </w:r>
      <w:r w:rsidR="00052096" w:rsidRPr="00052096">
        <w:rPr>
          <w:rFonts w:ascii="Times New Roman" w:hAnsi="Times New Roman" w:cs="Times New Roman"/>
          <w:bCs/>
          <w:sz w:val="28"/>
          <w:szCs w:val="28"/>
        </w:rPr>
        <w:t>»</w:t>
      </w:r>
      <w:r w:rsidR="00052096">
        <w:rPr>
          <w:rFonts w:ascii="Times New Roman" w:hAnsi="Times New Roman" w:cs="Times New Roman"/>
          <w:bCs/>
          <w:sz w:val="28"/>
          <w:szCs w:val="28"/>
        </w:rPr>
        <w:t>.</w:t>
      </w:r>
    </w:p>
    <w:p w:rsidR="00052096" w:rsidRDefault="00563343" w:rsidP="0056334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приказа Государственного комитета</w:t>
      </w:r>
      <w:r w:rsidRPr="0042065E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туризму </w:t>
      </w:r>
      <w:bookmarkStart w:id="0" w:name="_GoBack"/>
      <w:bookmarkEnd w:id="0"/>
      <w:r w:rsidR="00052096">
        <w:rPr>
          <w:rFonts w:ascii="Times New Roman" w:hAnsi="Times New Roman" w:cs="Times New Roman"/>
          <w:bCs/>
          <w:sz w:val="28"/>
          <w:szCs w:val="28"/>
        </w:rPr>
        <w:t>«</w:t>
      </w:r>
      <w:r w:rsidRPr="00563343">
        <w:rPr>
          <w:rFonts w:ascii="Times New Roman" w:hAnsi="Times New Roman" w:cs="Times New Roman"/>
          <w:bCs/>
          <w:sz w:val="28"/>
          <w:szCs w:val="28"/>
        </w:rPr>
        <w:t>О признании утратившими силу отдельных приказов Государственного комитета Республики Татарстан по туризму</w:t>
      </w:r>
      <w:r w:rsidR="00052096" w:rsidRPr="00052096">
        <w:rPr>
          <w:rFonts w:ascii="Times New Roman" w:hAnsi="Times New Roman" w:cs="Times New Roman"/>
          <w:bCs/>
          <w:sz w:val="28"/>
          <w:szCs w:val="28"/>
        </w:rPr>
        <w:t>»</w:t>
      </w:r>
      <w:r w:rsidR="00052096">
        <w:rPr>
          <w:rFonts w:ascii="Times New Roman" w:hAnsi="Times New Roman" w:cs="Times New Roman"/>
          <w:bCs/>
          <w:sz w:val="28"/>
          <w:szCs w:val="28"/>
        </w:rPr>
        <w:t>.</w:t>
      </w:r>
    </w:p>
    <w:p w:rsidR="00563343" w:rsidRDefault="00563343" w:rsidP="0056334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05EE" w:rsidRPr="00FA0BD5" w:rsidRDefault="00C605EE" w:rsidP="005633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BD5">
        <w:rPr>
          <w:rFonts w:ascii="Times New Roman" w:hAnsi="Times New Roman" w:cs="Times New Roman"/>
          <w:bCs/>
          <w:sz w:val="28"/>
          <w:szCs w:val="28"/>
        </w:rPr>
        <w:t>В результате проведения антикоррупционной экспертиз</w:t>
      </w:r>
      <w:r w:rsidR="00284A29">
        <w:rPr>
          <w:rFonts w:ascii="Times New Roman" w:hAnsi="Times New Roman" w:cs="Times New Roman"/>
          <w:bCs/>
          <w:sz w:val="28"/>
          <w:szCs w:val="28"/>
        </w:rPr>
        <w:t>ы</w:t>
      </w:r>
      <w:r w:rsidRPr="00FA0B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проектов </w:t>
      </w:r>
      <w:r w:rsidR="003A16FB">
        <w:rPr>
          <w:rFonts w:ascii="Times New Roman" w:hAnsi="Times New Roman" w:cs="Times New Roman"/>
          <w:bCs/>
          <w:sz w:val="28"/>
          <w:szCs w:val="28"/>
        </w:rPr>
        <w:t>нормативных правовых актов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0BD5">
        <w:rPr>
          <w:rFonts w:ascii="Times New Roman" w:hAnsi="Times New Roman" w:cs="Times New Roman"/>
          <w:bCs/>
          <w:sz w:val="28"/>
          <w:szCs w:val="28"/>
        </w:rPr>
        <w:t>к</w:t>
      </w:r>
      <w:r w:rsidR="00A256E3" w:rsidRPr="00FA0BD5">
        <w:rPr>
          <w:rFonts w:ascii="Times New Roman" w:hAnsi="Times New Roman" w:cs="Times New Roman"/>
          <w:bCs/>
          <w:sz w:val="28"/>
          <w:szCs w:val="28"/>
        </w:rPr>
        <w:t xml:space="preserve">оррупциогенных факторов выявлено не было. </w:t>
      </w:r>
    </w:p>
    <w:p w:rsidR="00F32B49" w:rsidRPr="00F32B49" w:rsidRDefault="00563343" w:rsidP="005633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133DA8" w:rsidRPr="00133DA8">
        <w:rPr>
          <w:rFonts w:ascii="Times New Roman" w:hAnsi="Times New Roman" w:cs="Times New Roman"/>
          <w:bCs/>
          <w:sz w:val="28"/>
          <w:szCs w:val="28"/>
        </w:rPr>
        <w:t>аключени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="00133DA8" w:rsidRPr="00133DA8">
        <w:rPr>
          <w:rFonts w:ascii="Times New Roman" w:hAnsi="Times New Roman" w:cs="Times New Roman"/>
          <w:bCs/>
          <w:sz w:val="28"/>
          <w:szCs w:val="28"/>
        </w:rPr>
        <w:t xml:space="preserve"> от независим</w:t>
      </w:r>
      <w:r>
        <w:rPr>
          <w:rFonts w:ascii="Times New Roman" w:hAnsi="Times New Roman" w:cs="Times New Roman"/>
          <w:bCs/>
          <w:sz w:val="28"/>
          <w:szCs w:val="28"/>
        </w:rPr>
        <w:t>ых</w:t>
      </w:r>
      <w:r w:rsidR="00133DA8" w:rsidRPr="00133DA8">
        <w:rPr>
          <w:rFonts w:ascii="Times New Roman" w:hAnsi="Times New Roman" w:cs="Times New Roman"/>
          <w:bCs/>
          <w:sz w:val="28"/>
          <w:szCs w:val="28"/>
        </w:rPr>
        <w:t xml:space="preserve"> эксперт</w:t>
      </w:r>
      <w:r>
        <w:rPr>
          <w:rFonts w:ascii="Times New Roman" w:hAnsi="Times New Roman" w:cs="Times New Roman"/>
          <w:bCs/>
          <w:sz w:val="28"/>
          <w:szCs w:val="28"/>
        </w:rPr>
        <w:t>ов не поступало</w:t>
      </w:r>
      <w:r w:rsidR="00133DA8">
        <w:rPr>
          <w:rFonts w:ascii="Times New Roman" w:hAnsi="Times New Roman" w:cs="Times New Roman"/>
          <w:bCs/>
          <w:sz w:val="28"/>
          <w:szCs w:val="28"/>
        </w:rPr>
        <w:t>.</w:t>
      </w:r>
    </w:p>
    <w:p w:rsidR="00C96B5C" w:rsidRPr="0075223B" w:rsidRDefault="00C96B5C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96B5C" w:rsidRPr="0075223B" w:rsidSect="00284A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D4F13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56"/>
    <w:rsid w:val="00033356"/>
    <w:rsid w:val="00052096"/>
    <w:rsid w:val="00062F40"/>
    <w:rsid w:val="0009658D"/>
    <w:rsid w:val="00133DA8"/>
    <w:rsid w:val="00137368"/>
    <w:rsid w:val="001934A0"/>
    <w:rsid w:val="00284A29"/>
    <w:rsid w:val="002C3ED9"/>
    <w:rsid w:val="00302163"/>
    <w:rsid w:val="0034459C"/>
    <w:rsid w:val="003A16FB"/>
    <w:rsid w:val="004179F7"/>
    <w:rsid w:val="0042065E"/>
    <w:rsid w:val="004436CD"/>
    <w:rsid w:val="004535F7"/>
    <w:rsid w:val="004820AA"/>
    <w:rsid w:val="00552997"/>
    <w:rsid w:val="00563343"/>
    <w:rsid w:val="005A2B00"/>
    <w:rsid w:val="0067101B"/>
    <w:rsid w:val="006A36FB"/>
    <w:rsid w:val="0075223B"/>
    <w:rsid w:val="007E1873"/>
    <w:rsid w:val="008217C0"/>
    <w:rsid w:val="00841DE4"/>
    <w:rsid w:val="00934A42"/>
    <w:rsid w:val="00976CEE"/>
    <w:rsid w:val="0099219A"/>
    <w:rsid w:val="009C15DD"/>
    <w:rsid w:val="00A256E3"/>
    <w:rsid w:val="00A71545"/>
    <w:rsid w:val="00A751C9"/>
    <w:rsid w:val="00B00931"/>
    <w:rsid w:val="00B162B5"/>
    <w:rsid w:val="00BB55BB"/>
    <w:rsid w:val="00BB7187"/>
    <w:rsid w:val="00BD0CA0"/>
    <w:rsid w:val="00BD7BAD"/>
    <w:rsid w:val="00BE66C0"/>
    <w:rsid w:val="00C605EE"/>
    <w:rsid w:val="00C96B5C"/>
    <w:rsid w:val="00CA2D55"/>
    <w:rsid w:val="00CE29CB"/>
    <w:rsid w:val="00CF0932"/>
    <w:rsid w:val="00E11CF2"/>
    <w:rsid w:val="00F32B49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9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7232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8778">
                                  <w:marLeft w:val="0"/>
                                  <w:marRight w:val="0"/>
                                  <w:marTop w:val="5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3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7" w:color="DEDEF3"/>
                                        <w:right w:val="none" w:sz="0" w:space="0" w:color="auto"/>
                                      </w:divBdr>
                                      <w:divsChild>
                                        <w:div w:id="68302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UserT</cp:lastModifiedBy>
  <cp:revision>16</cp:revision>
  <dcterms:created xsi:type="dcterms:W3CDTF">2021-07-01T14:20:00Z</dcterms:created>
  <dcterms:modified xsi:type="dcterms:W3CDTF">2025-10-06T12:40:00Z</dcterms:modified>
</cp:coreProperties>
</file>