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18" w:before="0" w:after="0"/>
        <w:ind w:right="-284"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Гарантийное письмо</w:t>
      </w:r>
    </w:p>
    <w:p>
      <w:pPr>
        <w:pStyle w:val="Normal"/>
        <w:widowControl w:val="false"/>
        <w:spacing w:lineRule="auto" w:line="218" w:before="0" w:after="0"/>
        <w:ind w:right="-284" w:hanging="0"/>
        <w:jc w:val="center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 xml:space="preserve">(Оформляется на бланке участника отбора — юридического лица или индивидуального предпринимателя </w:t>
      </w: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(</w:t>
      </w: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при наличии)</w:t>
      </w: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)</w:t>
      </w:r>
    </w:p>
    <w:p>
      <w:pPr>
        <w:pStyle w:val="Normal"/>
        <w:widowControl w:val="false"/>
        <w:spacing w:lineRule="auto" w:line="218" w:before="0" w:after="0"/>
        <w:ind w:left="4536" w:right="-284" w:hanging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76" w:before="0" w:after="0"/>
        <w:ind w:right="-284"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абзацем десятым пункта 25 Порядка </w:t>
      </w:r>
      <w:r>
        <w:rPr>
          <w:rFonts w:eastAsia="Times New Roman" w:ascii="Times New Roman" w:hAnsi="Times New Roman"/>
          <w:bCs/>
          <w:kern w:val="2"/>
          <w:sz w:val="28"/>
          <w:szCs w:val="28"/>
          <w:lang w:eastAsia="ru-RU"/>
        </w:rPr>
        <w:t xml:space="preserve">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eastAsia="Times New Roman" w:ascii="Times New Roman" w:hAnsi="Times New Roman"/>
          <w:bCs/>
          <w:kern w:val="2"/>
          <w:sz w:val="28"/>
          <w:szCs w:val="28"/>
          <w:lang w:eastAsia="ru-RU"/>
        </w:rPr>
        <w:t xml:space="preserve"> на территории Республики Татарстан (далее — субсидии)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от 28.06.2024 № 476 (далее – Порядок), </w:t>
      </w:r>
      <w:r>
        <w:rPr>
          <w:rFonts w:eastAsia="Calibri" w:ascii="Times New Roman" w:hAnsi="Times New Roman" w:eastAsiaTheme="minorHAnsi"/>
          <w:sz w:val="28"/>
          <w:szCs w:val="28"/>
          <w:shd w:fill="FFFFFF" w:val="clear"/>
        </w:rPr>
        <w:t xml:space="preserve">я, __________________ </w:t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>________________________________________________________________________,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2098" w:right="-283" w:firstLine="1701"/>
        <w:jc w:val="both"/>
        <w:rPr/>
      </w:pPr>
      <w:r>
        <w:rPr>
          <w:rFonts w:eastAsia="Calibri" w:ascii="Times New Roman" w:hAnsi="Times New Roman" w:eastAsiaTheme="minorHAnsi"/>
          <w:sz w:val="18"/>
          <w:szCs w:val="16"/>
        </w:rPr>
        <w:t>Ф.И.О. (последнее – при наличии)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2098" w:right="-283" w:firstLine="1701"/>
        <w:jc w:val="both"/>
        <w:rPr>
          <w:rFonts w:ascii="Times New Roman" w:hAnsi="Times New Roman" w:eastAsia="Calibri" w:eastAsiaTheme="minorHAnsi"/>
          <w:sz w:val="18"/>
          <w:szCs w:val="16"/>
        </w:rPr>
      </w:pPr>
      <w:r>
        <w:rPr>
          <w:rFonts w:eastAsia="Calibri" w:eastAsiaTheme="minorHAnsi" w:ascii="Times New Roman" w:hAnsi="Times New Roman"/>
          <w:sz w:val="18"/>
          <w:szCs w:val="16"/>
        </w:rPr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осуществляющий деятельность в качестве индивидуального предпринимателя / </w:t>
      </w:r>
      <w:r>
        <w:rPr>
          <w:rFonts w:eastAsia="Calibri" w:ascii="Times New Roman" w:hAnsi="Times New Roman" w:eastAsiaTheme="minorHAnsi"/>
          <w:sz w:val="28"/>
          <w:szCs w:val="28"/>
          <w:lang w:val="tt-RU"/>
        </w:rPr>
        <w:t>являющийся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 руководителем (представителем) юридического лица _______________</w:t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76" w:before="0" w:after="0"/>
        <w:ind w:right="-284" w:hanging="0"/>
        <w:jc w:val="center"/>
        <w:rPr/>
      </w:pPr>
      <w:r>
        <w:rPr>
          <w:rFonts w:eastAsia="Calibri" w:ascii="Times New Roman" w:hAnsi="Times New Roman" w:eastAsiaTheme="minorHAnsi"/>
          <w:sz w:val="18"/>
          <w:szCs w:val="16"/>
        </w:rPr>
        <w:t>(наименование юридического лица)</w:t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>________________________________________________________________________</w:t>
        <w:tab/>
        <w:tab/>
        <w:tab/>
        <w:tab/>
        <w:tab/>
        <w:tab/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>
          <w:rFonts w:ascii="Times New Roman" w:hAnsi="Times New Roman" w:eastAsia="Calibri" w:eastAsiaTheme="minorHAnsi"/>
          <w:sz w:val="16"/>
          <w:szCs w:val="28"/>
        </w:rPr>
      </w:pPr>
      <w:r>
        <w:rPr>
          <w:rFonts w:eastAsia="Calibri" w:eastAsiaTheme="minorHAnsi" w:ascii="Times New Roman" w:hAnsi="Times New Roman"/>
          <w:sz w:val="16"/>
          <w:szCs w:val="28"/>
        </w:rPr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>и действующий на основании _______________________________________________</w:t>
      </w:r>
    </w:p>
    <w:p>
      <w:pPr>
        <w:pStyle w:val="Normal"/>
        <w:widowControl w:val="false"/>
        <w:spacing w:lineRule="auto" w:line="276" w:before="0" w:after="0"/>
        <w:ind w:left="2832" w:right="-284" w:hanging="0"/>
        <w:jc w:val="both"/>
        <w:rPr/>
      </w:pPr>
      <w:r>
        <w:rPr>
          <w:rFonts w:eastAsia="Calibri" w:ascii="Times New Roman" w:hAnsi="Times New Roman" w:eastAsiaTheme="minorHAnsi"/>
          <w:sz w:val="18"/>
          <w:szCs w:val="16"/>
        </w:rPr>
        <w:t xml:space="preserve">                   </w:t>
      </w:r>
      <w:r>
        <w:rPr>
          <w:rFonts w:eastAsia="Calibri" w:ascii="Times New Roman" w:hAnsi="Times New Roman" w:eastAsiaTheme="minorHAnsi"/>
          <w:sz w:val="18"/>
          <w:szCs w:val="16"/>
        </w:rPr>
        <w:t>(реквизиты доверенности или иного документа, подтверждающего полномочия)</w:t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>________________________________________________________________________,</w:t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>
          <w:rFonts w:ascii="Times New Roman" w:hAnsi="Times New Roman" w:eastAsia="Calibri" w:eastAsiaTheme="minorHAnsi"/>
          <w:sz w:val="18"/>
          <w:szCs w:val="28"/>
        </w:rPr>
      </w:pPr>
      <w:r>
        <w:rPr>
          <w:rFonts w:eastAsia="Calibri" w:eastAsiaTheme="minorHAnsi" w:ascii="Times New Roman" w:hAnsi="Times New Roman"/>
          <w:sz w:val="18"/>
          <w:szCs w:val="28"/>
        </w:rPr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>обязуюсь:</w:t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>-использовать предоставленные средства субсидии на реализацию мероприятия, указанного</w:t>
      </w:r>
      <w:r>
        <w:rPr>
          <w:rFonts w:eastAsia="Calibri" w:ascii="Times New Roman" w:hAnsi="Times New Roman" w:eastAsiaTheme="minorHAnsi"/>
          <w:i w:val="false"/>
          <w:iCs w:val="false"/>
          <w:sz w:val="28"/>
          <w:szCs w:val="28"/>
        </w:rPr>
        <w:t xml:space="preserve"> в пункте 11 – 13</w:t>
      </w:r>
      <w:r>
        <w:rPr>
          <w:rFonts w:eastAsia="Calibri" w:ascii="Times New Roman" w:hAnsi="Times New Roman" w:eastAsiaTheme="minorHAnsi"/>
          <w:i/>
          <w:iCs/>
          <w:sz w:val="28"/>
          <w:szCs w:val="28"/>
        </w:rPr>
        <w:t xml:space="preserve"> </w:t>
      </w:r>
      <w:r>
        <w:rPr>
          <w:rFonts w:eastAsia="Calibri" w:ascii="Times New Roman" w:hAnsi="Times New Roman" w:eastAsiaTheme="minorHAnsi"/>
          <w:i w:val="false"/>
          <w:iCs w:val="false"/>
          <w:sz w:val="28"/>
          <w:szCs w:val="28"/>
        </w:rPr>
        <w:t>Порядка (нужное выбрать)</w:t>
      </w:r>
      <w:r>
        <w:rPr>
          <w:rFonts w:eastAsia="Calibri" w:ascii="Times New Roman" w:hAnsi="Times New Roman" w:eastAsiaTheme="minorHAnsi"/>
          <w:sz w:val="28"/>
          <w:szCs w:val="28"/>
        </w:rPr>
        <w:t>, по целевому назначению,</w:t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-освоить в полном объеме предоставленные средства субсидии, </w:t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-обеспечить реализацию </w:t>
      </w:r>
      <w:r>
        <w:rPr>
          <w:rFonts w:eastAsia="Calibri" w:ascii="Times New Roman" w:hAnsi="Times New Roman" w:eastAsiaTheme="minorHAnsi"/>
          <w:i w:val="false"/>
          <w:iCs w:val="false"/>
          <w:sz w:val="28"/>
          <w:szCs w:val="28"/>
        </w:rPr>
        <w:t>проекта или событийного мероприятия (нужное выбрать) в срок д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о 20 декабря текущего финансового года, </w:t>
      </w:r>
    </w:p>
    <w:p>
      <w:pPr>
        <w:pStyle w:val="Normal"/>
        <w:widowControl w:val="false"/>
        <w:spacing w:lineRule="auto" w:line="276" w:before="0" w:after="0"/>
        <w:ind w:right="-284" w:hanging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-обеспечить реализацию </w:t>
      </w:r>
      <w:r>
        <w:rPr>
          <w:rFonts w:eastAsia="Calibri" w:ascii="Times New Roman" w:hAnsi="Times New Roman" w:eastAsiaTheme="minorHAnsi"/>
          <w:i/>
          <w:iCs/>
          <w:sz w:val="28"/>
          <w:szCs w:val="28"/>
        </w:rPr>
        <w:t>проекта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 за счет собственных средств в объеме, составляющем не менее 50 процентов от объема запрашиваемой субсидии, либо обеспечить реализацию </w:t>
      </w:r>
      <w:r>
        <w:rPr>
          <w:rFonts w:eastAsia="Calibri" w:ascii="Times New Roman" w:hAnsi="Times New Roman" w:eastAsiaTheme="minorHAnsi"/>
          <w:i/>
          <w:iCs/>
          <w:sz w:val="28"/>
          <w:szCs w:val="28"/>
        </w:rPr>
        <w:t>событийного мероприятия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 за счет собственных средств в объеме, составляющем не менее 30 процентов от объема запрашиваемой субсидии (нужное выбрать).</w:t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«___» _____________20____ г.   __________________________   </w:t>
        <w:tab/>
        <w:t>________________</w:t>
      </w:r>
    </w:p>
    <w:p>
      <w:pPr>
        <w:pStyle w:val="Normal"/>
        <w:widowControl w:val="false"/>
        <w:spacing w:lineRule="auto" w:line="216" w:before="0" w:after="0"/>
        <w:ind w:left="708" w:right="-284" w:firstLine="708"/>
        <w:jc w:val="both"/>
        <w:rPr>
          <w:rFonts w:ascii="Times New Roman" w:hAnsi="Times New Roman" w:eastAsia="Calibri" w:eastAsiaTheme="minorHAnsi"/>
          <w:sz w:val="18"/>
          <w:szCs w:val="16"/>
        </w:rPr>
      </w:pPr>
      <w:r>
        <w:rPr>
          <w:rFonts w:eastAsia="Calibri" w:ascii="Times New Roman" w:hAnsi="Times New Roman" w:eastAsiaTheme="minorHAnsi"/>
          <w:sz w:val="18"/>
          <w:szCs w:val="16"/>
        </w:rPr>
        <w:t>(дата)</w:t>
        <w:tab/>
        <w:tab/>
        <w:t xml:space="preserve">     </w:t>
        <w:tab/>
        <w:t xml:space="preserve">           </w:t>
        <w:tab/>
        <w:t xml:space="preserve">       Ф.И.О. (последнее – при наличии)                   </w:t>
        <w:tab/>
        <w:t xml:space="preserve">   (подпись)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3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LibreOffice/7.5.6.2$Linux_X86_64 LibreOffice_project/50$Build-2</Application>
  <AppVersion>15.0000</AppVersion>
  <Pages>1</Pages>
  <Words>201</Words>
  <Characters>1877</Characters>
  <CharactersWithSpaces>2146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2023-05-20T07:54:00Z</dcterms:created>
  <dc:creator>Лифанова Екатерина Андреевна</dc:creator>
  <dc:description/>
  <dc:language>ru-RU</dc:language>
  <cp:lastModifiedBy/>
  <dcterms:modified xsi:type="dcterms:W3CDTF">2024-07-16T19:12:22Z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