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4C" w:rsidRPr="003451EA" w:rsidRDefault="00E25157" w:rsidP="00831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EA">
        <w:rPr>
          <w:rFonts w:ascii="Times New Roman" w:hAnsi="Times New Roman" w:cs="Times New Roman"/>
          <w:b/>
          <w:sz w:val="28"/>
          <w:szCs w:val="28"/>
        </w:rPr>
        <w:t>О</w:t>
      </w:r>
      <w:r w:rsidR="004E5B4C" w:rsidRPr="003451EA">
        <w:rPr>
          <w:rFonts w:ascii="Times New Roman" w:hAnsi="Times New Roman" w:cs="Times New Roman"/>
          <w:b/>
          <w:sz w:val="28"/>
          <w:szCs w:val="28"/>
        </w:rPr>
        <w:t xml:space="preserve"> результатах проведения антикоррупционной экспертизы проектов нормативных правовых актов</w:t>
      </w:r>
      <w:r w:rsidR="00835DE8" w:rsidRPr="003451EA">
        <w:rPr>
          <w:rFonts w:ascii="Times New Roman" w:hAnsi="Times New Roman" w:cs="Times New Roman"/>
          <w:b/>
          <w:sz w:val="28"/>
          <w:szCs w:val="28"/>
        </w:rPr>
        <w:t>, разработанных</w:t>
      </w:r>
      <w:r w:rsidR="004E5B4C" w:rsidRPr="003451EA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835DE8" w:rsidRPr="003451EA">
        <w:rPr>
          <w:rFonts w:ascii="Times New Roman" w:hAnsi="Times New Roman" w:cs="Times New Roman"/>
          <w:b/>
          <w:sz w:val="28"/>
          <w:szCs w:val="28"/>
        </w:rPr>
        <w:t>ым</w:t>
      </w:r>
      <w:r w:rsidR="004E5B4C" w:rsidRPr="003451EA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 w:rsidR="00835DE8" w:rsidRPr="003451EA">
        <w:rPr>
          <w:rFonts w:ascii="Times New Roman" w:hAnsi="Times New Roman" w:cs="Times New Roman"/>
          <w:b/>
          <w:sz w:val="28"/>
          <w:szCs w:val="28"/>
        </w:rPr>
        <w:t>ом</w:t>
      </w:r>
      <w:r w:rsidR="004E5B4C" w:rsidRPr="003451EA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по туризму</w:t>
      </w:r>
      <w:r w:rsidR="00E20E37" w:rsidRPr="003451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DE8" w:rsidRPr="003451EA">
        <w:rPr>
          <w:rFonts w:ascii="Times New Roman" w:hAnsi="Times New Roman" w:cs="Times New Roman"/>
          <w:b/>
          <w:sz w:val="28"/>
          <w:szCs w:val="28"/>
        </w:rPr>
        <w:t>в</w:t>
      </w:r>
      <w:r w:rsidR="00E20E37" w:rsidRPr="003451E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A67CB" w:rsidRPr="003451EA">
        <w:rPr>
          <w:rFonts w:ascii="Times New Roman" w:hAnsi="Times New Roman" w:cs="Times New Roman"/>
          <w:b/>
          <w:sz w:val="28"/>
          <w:szCs w:val="28"/>
        </w:rPr>
        <w:t>2</w:t>
      </w:r>
      <w:r w:rsidR="009668CD" w:rsidRPr="003451EA">
        <w:rPr>
          <w:rFonts w:ascii="Times New Roman" w:hAnsi="Times New Roman" w:cs="Times New Roman"/>
          <w:b/>
          <w:sz w:val="28"/>
          <w:szCs w:val="28"/>
        </w:rPr>
        <w:t>3</w:t>
      </w:r>
      <w:r w:rsidR="00835DE8" w:rsidRPr="003451E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E5B4C" w:rsidRPr="003451EA" w:rsidRDefault="004E5B4C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331" w:rsidRPr="003451EA" w:rsidRDefault="00E25157" w:rsidP="00EA3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</w:rPr>
        <w:t>В целях недопущения издания нормативных правовых актов, содержащих нормы, способствующие проявлению коррупции, а также</w:t>
      </w:r>
      <w:r w:rsidRPr="003451EA">
        <w:rPr>
          <w:rFonts w:ascii="Times New Roman" w:eastAsia="Calibri" w:hAnsi="Times New Roman" w:cs="Times New Roman"/>
          <w:sz w:val="28"/>
          <w:szCs w:val="28"/>
        </w:rPr>
        <w:t xml:space="preserve"> выявления и последующего устранения коррупциогенных факторов в нормативных правовых актах и в проектах нормативных правовых актов Государственным комитетом Республики Татарстан по туризму (далее</w:t>
      </w:r>
      <w:r w:rsidR="00FD493B" w:rsidRPr="003451EA">
        <w:rPr>
          <w:rFonts w:ascii="Times New Roman" w:eastAsia="Calibri" w:hAnsi="Times New Roman" w:cs="Times New Roman"/>
          <w:sz w:val="28"/>
          <w:szCs w:val="28"/>
        </w:rPr>
        <w:t xml:space="preserve"> – Г</w:t>
      </w:r>
      <w:r w:rsidRPr="003451EA">
        <w:rPr>
          <w:rFonts w:ascii="Times New Roman" w:eastAsia="Calibri" w:hAnsi="Times New Roman" w:cs="Times New Roman"/>
          <w:sz w:val="28"/>
          <w:szCs w:val="28"/>
        </w:rPr>
        <w:t xml:space="preserve">оскомитет) в соответствии с </w:t>
      </w:r>
      <w:r w:rsidRPr="003451EA">
        <w:rPr>
          <w:rFonts w:ascii="Times New Roman" w:hAnsi="Times New Roman" w:cs="Times New Roman"/>
          <w:bCs/>
          <w:sz w:val="28"/>
          <w:szCs w:val="28"/>
        </w:rPr>
        <w:t xml:space="preserve">Порядком проведения антикоррупционной экспертизы нормативных правовых актов и проектов нормативных правовых актов </w:t>
      </w:r>
      <w:r w:rsidRPr="003451EA">
        <w:rPr>
          <w:rFonts w:ascii="Times New Roman" w:eastAsia="Calibri" w:hAnsi="Times New Roman" w:cs="Times New Roman"/>
          <w:bCs/>
          <w:sz w:val="28"/>
          <w:szCs w:val="28"/>
        </w:rPr>
        <w:t xml:space="preserve">Госкомитета, </w:t>
      </w:r>
      <w:r w:rsidR="00EA3717" w:rsidRPr="003451EA">
        <w:rPr>
          <w:rFonts w:ascii="Times New Roman" w:eastAsia="Calibri" w:hAnsi="Times New Roman" w:cs="Times New Roman"/>
          <w:bCs/>
          <w:sz w:val="28"/>
          <w:szCs w:val="28"/>
        </w:rPr>
        <w:t xml:space="preserve">утвержденным приказом Госкомитета </w:t>
      </w:r>
      <w:r w:rsidR="00EA3717" w:rsidRPr="003451EA">
        <w:rPr>
          <w:rFonts w:ascii="Times New Roman" w:hAnsi="Times New Roman" w:cs="Times New Roman"/>
          <w:sz w:val="28"/>
          <w:szCs w:val="28"/>
        </w:rPr>
        <w:t xml:space="preserve">от </w:t>
      </w:r>
      <w:r w:rsidR="00766CA7" w:rsidRPr="003451EA">
        <w:rPr>
          <w:rFonts w:ascii="Times New Roman" w:hAnsi="Times New Roman" w:cs="Times New Roman"/>
          <w:sz w:val="28"/>
          <w:szCs w:val="28"/>
        </w:rPr>
        <w:t>31.07.2018</w:t>
      </w:r>
      <w:r w:rsidR="00EA3717" w:rsidRPr="003451EA">
        <w:rPr>
          <w:rFonts w:ascii="Times New Roman" w:hAnsi="Times New Roman" w:cs="Times New Roman"/>
          <w:sz w:val="28"/>
          <w:szCs w:val="28"/>
        </w:rPr>
        <w:t xml:space="preserve"> № </w:t>
      </w:r>
      <w:r w:rsidR="00766CA7" w:rsidRPr="003451EA">
        <w:rPr>
          <w:rFonts w:ascii="Times New Roman" w:hAnsi="Times New Roman" w:cs="Times New Roman"/>
          <w:sz w:val="28"/>
          <w:szCs w:val="28"/>
        </w:rPr>
        <w:t>82</w:t>
      </w:r>
      <w:r w:rsidR="00EA3717" w:rsidRPr="003451EA">
        <w:rPr>
          <w:rFonts w:ascii="Times New Roman" w:hAnsi="Times New Roman" w:cs="Times New Roman"/>
          <w:sz w:val="28"/>
          <w:szCs w:val="28"/>
        </w:rPr>
        <w:t xml:space="preserve">, </w:t>
      </w:r>
      <w:r w:rsidRPr="003451EA">
        <w:rPr>
          <w:rFonts w:ascii="Times New Roman" w:eastAsia="Calibri" w:hAnsi="Times New Roman" w:cs="Times New Roman"/>
          <w:sz w:val="28"/>
          <w:szCs w:val="28"/>
        </w:rPr>
        <w:t>в 20</w:t>
      </w:r>
      <w:r w:rsidR="00CA67CB" w:rsidRPr="003451EA">
        <w:rPr>
          <w:rFonts w:ascii="Times New Roman" w:eastAsia="Calibri" w:hAnsi="Times New Roman" w:cs="Times New Roman"/>
          <w:sz w:val="28"/>
          <w:szCs w:val="28"/>
        </w:rPr>
        <w:t>2</w:t>
      </w:r>
      <w:r w:rsidR="009668CD" w:rsidRPr="003451EA">
        <w:rPr>
          <w:rFonts w:ascii="Times New Roman" w:eastAsia="Calibri" w:hAnsi="Times New Roman" w:cs="Times New Roman"/>
          <w:sz w:val="28"/>
          <w:szCs w:val="28"/>
        </w:rPr>
        <w:t>3 году проведена антикорруп</w:t>
      </w:r>
      <w:r w:rsidRPr="003451EA">
        <w:rPr>
          <w:rFonts w:ascii="Times New Roman" w:eastAsia="Calibri" w:hAnsi="Times New Roman" w:cs="Times New Roman"/>
          <w:sz w:val="28"/>
          <w:szCs w:val="28"/>
        </w:rPr>
        <w:t>ц</w:t>
      </w:r>
      <w:r w:rsidR="009668CD" w:rsidRPr="003451EA">
        <w:rPr>
          <w:rFonts w:ascii="Times New Roman" w:eastAsia="Calibri" w:hAnsi="Times New Roman" w:cs="Times New Roman"/>
          <w:sz w:val="28"/>
          <w:szCs w:val="28"/>
        </w:rPr>
        <w:t>и</w:t>
      </w:r>
      <w:r w:rsidRPr="003451EA">
        <w:rPr>
          <w:rFonts w:ascii="Times New Roman" w:eastAsia="Calibri" w:hAnsi="Times New Roman" w:cs="Times New Roman"/>
          <w:sz w:val="28"/>
          <w:szCs w:val="28"/>
        </w:rPr>
        <w:t xml:space="preserve">онная экспертиза в отношении  </w:t>
      </w:r>
      <w:r w:rsidR="008A4E5A" w:rsidRPr="003451EA"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Pr="003451EA">
        <w:rPr>
          <w:rFonts w:ascii="Times New Roman" w:eastAsia="Calibri" w:hAnsi="Times New Roman" w:cs="Times New Roman"/>
          <w:sz w:val="28"/>
          <w:szCs w:val="28"/>
        </w:rPr>
        <w:t>проектов</w:t>
      </w:r>
      <w:r w:rsidR="00766CA7" w:rsidRPr="003451E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</w:t>
      </w:r>
      <w:r w:rsidR="00EA3717" w:rsidRPr="003451E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57EC7" w:rsidRPr="003451EA">
        <w:rPr>
          <w:rFonts w:ascii="Times New Roman" w:hAnsi="Times New Roman" w:cs="Times New Roman"/>
          <w:sz w:val="28"/>
          <w:szCs w:val="28"/>
        </w:rPr>
        <w:t>коррупциогенных факторов выявлено не было.</w:t>
      </w:r>
      <w:r w:rsidR="001C20FA" w:rsidRPr="003451E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0E37" w:rsidRPr="003451EA" w:rsidRDefault="00B751E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</w:rPr>
        <w:t>Независимая антикоррупционная экспертиза</w:t>
      </w:r>
      <w:r w:rsidR="00415E25" w:rsidRPr="003451EA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 их проектов,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</w:t>
      </w:r>
      <w:r w:rsidR="00415E25" w:rsidRPr="003451EA">
        <w:rPr>
          <w:rStyle w:val="apple-converted-space"/>
          <w:sz w:val="28"/>
          <w:szCs w:val="28"/>
          <w:shd w:val="clear" w:color="auto" w:fill="FFFFFF"/>
        </w:rPr>
        <w:t> </w:t>
      </w:r>
      <w:r w:rsidRPr="003451EA">
        <w:rPr>
          <w:rFonts w:ascii="Times New Roman" w:hAnsi="Times New Roman" w:cs="Times New Roman"/>
          <w:sz w:val="28"/>
          <w:szCs w:val="28"/>
        </w:rPr>
        <w:t xml:space="preserve">осуществлялась </w:t>
      </w:r>
      <w:r w:rsidR="004D6436" w:rsidRPr="003451EA">
        <w:rPr>
          <w:rFonts w:ascii="Times New Roman" w:hAnsi="Times New Roman" w:cs="Times New Roman"/>
          <w:sz w:val="28"/>
          <w:szCs w:val="28"/>
        </w:rPr>
        <w:t>отделом</w:t>
      </w:r>
      <w:r w:rsidRPr="003451EA">
        <w:rPr>
          <w:rFonts w:ascii="Times New Roman" w:hAnsi="Times New Roman" w:cs="Times New Roman"/>
          <w:sz w:val="28"/>
          <w:szCs w:val="28"/>
        </w:rPr>
        <w:t xml:space="preserve"> кадров и юридической работы посредством работы с электронным сервисом «Независимая антикоррупционная экспертиза» на официальном портале Республики Татарстан (</w:t>
      </w:r>
      <w:hyperlink r:id="rId8" w:history="1">
        <w:r w:rsidRPr="003451E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http://tatarstan.ru</w:t>
        </w:r>
      </w:hyperlink>
      <w:r w:rsidRPr="003451EA">
        <w:rPr>
          <w:rFonts w:ascii="Times New Roman" w:hAnsi="Times New Roman" w:cs="Times New Roman"/>
          <w:sz w:val="28"/>
          <w:szCs w:val="28"/>
        </w:rPr>
        <w:t>).</w:t>
      </w:r>
    </w:p>
    <w:p w:rsidR="00B751E7" w:rsidRPr="003451EA" w:rsidRDefault="00B751E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</w:rPr>
        <w:t xml:space="preserve">При размещении </w:t>
      </w:r>
      <w:r w:rsidR="007B24C8" w:rsidRPr="003451EA">
        <w:rPr>
          <w:rFonts w:ascii="Times New Roman" w:hAnsi="Times New Roman" w:cs="Times New Roman"/>
          <w:sz w:val="28"/>
          <w:szCs w:val="28"/>
        </w:rPr>
        <w:t>на</w:t>
      </w:r>
      <w:r w:rsidRPr="003451EA">
        <w:rPr>
          <w:rFonts w:ascii="Times New Roman" w:hAnsi="Times New Roman" w:cs="Times New Roman"/>
          <w:sz w:val="28"/>
          <w:szCs w:val="28"/>
        </w:rPr>
        <w:t xml:space="preserve"> электронном сервисе соответствующего проекта документа информация о нем </w:t>
      </w:r>
      <w:r w:rsidR="00415E25" w:rsidRPr="003451EA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3451EA">
        <w:rPr>
          <w:rFonts w:ascii="Times New Roman" w:hAnsi="Times New Roman" w:cs="Times New Roman"/>
          <w:sz w:val="28"/>
          <w:szCs w:val="28"/>
        </w:rPr>
        <w:t>отображ</w:t>
      </w:r>
      <w:r w:rsidR="00415E25" w:rsidRPr="003451EA">
        <w:rPr>
          <w:rFonts w:ascii="Times New Roman" w:hAnsi="Times New Roman" w:cs="Times New Roman"/>
          <w:sz w:val="28"/>
          <w:szCs w:val="28"/>
        </w:rPr>
        <w:t>ена</w:t>
      </w:r>
      <w:r w:rsidRPr="003451EA">
        <w:rPr>
          <w:rFonts w:ascii="Times New Roman" w:hAnsi="Times New Roman" w:cs="Times New Roman"/>
          <w:sz w:val="28"/>
          <w:szCs w:val="28"/>
        </w:rPr>
        <w:t xml:space="preserve"> в подразделе «Независимая антикоррупционная экспертиза» раздела «Противодействие коррупции»</w:t>
      </w:r>
      <w:r w:rsidR="007B24C8" w:rsidRPr="003451EA">
        <w:rPr>
          <w:rFonts w:ascii="Times New Roman" w:hAnsi="Times New Roman" w:cs="Times New Roman"/>
          <w:sz w:val="28"/>
          <w:szCs w:val="28"/>
        </w:rPr>
        <w:t xml:space="preserve"> официального сайта Государственного комитета Республики Татарстан по туризму</w:t>
      </w:r>
      <w:r w:rsidRPr="003451EA">
        <w:rPr>
          <w:rFonts w:ascii="Times New Roman" w:hAnsi="Times New Roman" w:cs="Times New Roman"/>
          <w:sz w:val="28"/>
          <w:szCs w:val="28"/>
        </w:rPr>
        <w:t xml:space="preserve">, а также в подразделе «Антикоррупционная экспертиза» официального сайта Совета при </w:t>
      </w:r>
      <w:r w:rsidR="008A4E5A" w:rsidRPr="003451EA">
        <w:rPr>
          <w:rFonts w:ascii="Times New Roman" w:hAnsi="Times New Roman" w:cs="Times New Roman"/>
          <w:sz w:val="28"/>
          <w:szCs w:val="28"/>
        </w:rPr>
        <w:t xml:space="preserve">Раисе </w:t>
      </w:r>
      <w:r w:rsidRPr="003451EA">
        <w:rPr>
          <w:rFonts w:ascii="Times New Roman" w:hAnsi="Times New Roman" w:cs="Times New Roman"/>
          <w:sz w:val="28"/>
          <w:szCs w:val="28"/>
        </w:rPr>
        <w:t>Республики Татарстан по противодействию коррупции.</w:t>
      </w:r>
    </w:p>
    <w:p w:rsidR="007B24C8" w:rsidRPr="003451EA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</w:rPr>
        <w:t xml:space="preserve">Проекты нормативных правовых актов размещались на электронном сервисе в течение рабочего дня, соответствующего дню их направления на рассмотрение в </w:t>
      </w:r>
      <w:r w:rsidR="004D6436" w:rsidRPr="003451EA">
        <w:rPr>
          <w:rFonts w:ascii="Times New Roman" w:hAnsi="Times New Roman" w:cs="Times New Roman"/>
          <w:sz w:val="28"/>
          <w:szCs w:val="28"/>
        </w:rPr>
        <w:t>отдел</w:t>
      </w:r>
      <w:r w:rsidRPr="003451EA">
        <w:rPr>
          <w:rFonts w:ascii="Times New Roman" w:hAnsi="Times New Roman" w:cs="Times New Roman"/>
          <w:sz w:val="28"/>
          <w:szCs w:val="28"/>
        </w:rPr>
        <w:t xml:space="preserve"> кадров и юридической работы или в заинтересованные исполнительные органы государственной власти.</w:t>
      </w:r>
    </w:p>
    <w:p w:rsidR="007B24C8" w:rsidRPr="003451EA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</w:rPr>
        <w:t>При размещении документа на электронном сервисе указ</w:t>
      </w:r>
      <w:r w:rsidR="00415E25" w:rsidRPr="003451EA">
        <w:rPr>
          <w:rFonts w:ascii="Times New Roman" w:hAnsi="Times New Roman" w:cs="Times New Roman"/>
          <w:sz w:val="28"/>
          <w:szCs w:val="28"/>
        </w:rPr>
        <w:t>ывалась</w:t>
      </w:r>
      <w:r w:rsidRPr="003451EA">
        <w:rPr>
          <w:rFonts w:ascii="Times New Roman" w:hAnsi="Times New Roman" w:cs="Times New Roman"/>
          <w:sz w:val="28"/>
          <w:szCs w:val="28"/>
        </w:rPr>
        <w:t xml:space="preserve"> следующая информация:</w:t>
      </w:r>
    </w:p>
    <w:p w:rsidR="007B24C8" w:rsidRPr="003451EA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</w:rPr>
        <w:t>- дата начала экспертизы;</w:t>
      </w:r>
    </w:p>
    <w:p w:rsidR="007B24C8" w:rsidRPr="003451EA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</w:rPr>
        <w:t>- дата окончания экспертизы;</w:t>
      </w:r>
    </w:p>
    <w:p w:rsidR="007B24C8" w:rsidRPr="003451EA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</w:rPr>
        <w:t>- наименование НПА (проекта НПА);</w:t>
      </w:r>
    </w:p>
    <w:p w:rsidR="007B24C8" w:rsidRPr="003451EA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</w:rPr>
        <w:t>- файл НПА;</w:t>
      </w:r>
    </w:p>
    <w:p w:rsidR="007B24C8" w:rsidRPr="003451EA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</w:rPr>
        <w:t>- ФИО разработчика;</w:t>
      </w:r>
    </w:p>
    <w:p w:rsidR="007B24C8" w:rsidRPr="003451EA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</w:rPr>
        <w:t>- должность разработчика;</w:t>
      </w:r>
    </w:p>
    <w:p w:rsidR="007B24C8" w:rsidRPr="003451EA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</w:rPr>
        <w:t>- телефон разработчика;</w:t>
      </w:r>
    </w:p>
    <w:p w:rsidR="007B24C8" w:rsidRPr="003451EA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</w:rPr>
        <w:t>- дополнительная информация разработчика (при необходимости).</w:t>
      </w:r>
    </w:p>
    <w:p w:rsidR="00E20E37" w:rsidRPr="003451EA" w:rsidRDefault="00E20E37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1D83" w:rsidRPr="003451EA" w:rsidRDefault="00E41331" w:rsidP="00612D3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51EA">
        <w:rPr>
          <w:rFonts w:ascii="Times New Roman" w:eastAsia="Calibri" w:hAnsi="Times New Roman" w:cs="Times New Roman"/>
          <w:sz w:val="28"/>
          <w:szCs w:val="28"/>
        </w:rPr>
        <w:t>В 20</w:t>
      </w:r>
      <w:r w:rsidR="00CA67CB" w:rsidRPr="003451EA">
        <w:rPr>
          <w:rFonts w:ascii="Times New Roman" w:eastAsia="Calibri" w:hAnsi="Times New Roman" w:cs="Times New Roman"/>
          <w:sz w:val="28"/>
          <w:szCs w:val="28"/>
        </w:rPr>
        <w:t>2</w:t>
      </w:r>
      <w:r w:rsidR="008A4E5A" w:rsidRPr="003451EA">
        <w:rPr>
          <w:rFonts w:ascii="Times New Roman" w:eastAsia="Calibri" w:hAnsi="Times New Roman" w:cs="Times New Roman"/>
          <w:sz w:val="28"/>
          <w:szCs w:val="28"/>
        </w:rPr>
        <w:t>3</w:t>
      </w:r>
      <w:r w:rsidRPr="003451EA">
        <w:rPr>
          <w:rFonts w:ascii="Times New Roman" w:eastAsia="Calibri" w:hAnsi="Times New Roman" w:cs="Times New Roman"/>
          <w:sz w:val="28"/>
          <w:szCs w:val="28"/>
        </w:rPr>
        <w:t xml:space="preserve"> году проведена независимая антикоррупционная экспертиза </w:t>
      </w:r>
      <w:r w:rsidR="008A4E5A" w:rsidRPr="003451EA">
        <w:rPr>
          <w:rFonts w:ascii="Times New Roman" w:eastAsia="Calibri" w:hAnsi="Times New Roman" w:cs="Times New Roman"/>
          <w:sz w:val="28"/>
          <w:szCs w:val="28"/>
        </w:rPr>
        <w:t>18</w:t>
      </w:r>
      <w:r w:rsidRPr="003451EA">
        <w:rPr>
          <w:rFonts w:ascii="Times New Roman" w:eastAsia="Calibri" w:hAnsi="Times New Roman" w:cs="Times New Roman"/>
          <w:sz w:val="28"/>
          <w:szCs w:val="28"/>
        </w:rPr>
        <w:t xml:space="preserve"> проектов норматив</w:t>
      </w:r>
      <w:r w:rsidR="00766CA7" w:rsidRPr="003451EA">
        <w:rPr>
          <w:rFonts w:ascii="Times New Roman" w:eastAsia="Calibri" w:hAnsi="Times New Roman" w:cs="Times New Roman"/>
          <w:sz w:val="28"/>
          <w:szCs w:val="28"/>
        </w:rPr>
        <w:t>ных правовых актов Госкомитета</w:t>
      </w:r>
      <w:r w:rsidR="00851260" w:rsidRPr="003451EA">
        <w:rPr>
          <w:rFonts w:ascii="Times New Roman" w:eastAsia="Calibri" w:hAnsi="Times New Roman" w:cs="Times New Roman"/>
          <w:sz w:val="28"/>
          <w:szCs w:val="28"/>
        </w:rPr>
        <w:t xml:space="preserve">, в отношении приказа Государственного комитета Республики Татарстан по туризму «О порядке работы с обращениями граждан по фактам коррупционной направленности, поступившими в </w:t>
      </w:r>
      <w:r w:rsidR="00851260" w:rsidRPr="003451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Государственный комитет Республики Татарстан по туризму» поступило заключение </w:t>
      </w:r>
      <w:r w:rsidR="00612D34" w:rsidRPr="003451EA">
        <w:rPr>
          <w:rFonts w:ascii="Times New Roman" w:eastAsia="Calibri" w:hAnsi="Times New Roman" w:cs="Times New Roman"/>
          <w:sz w:val="28"/>
          <w:szCs w:val="28"/>
        </w:rPr>
        <w:t xml:space="preserve">от независимого эксперта </w:t>
      </w:r>
      <w:proofErr w:type="spellStart"/>
      <w:r w:rsidR="00612D34" w:rsidRPr="003451EA">
        <w:rPr>
          <w:rFonts w:ascii="Times New Roman" w:eastAsia="Calibri" w:hAnsi="Times New Roman" w:cs="Times New Roman"/>
          <w:sz w:val="28"/>
          <w:szCs w:val="28"/>
        </w:rPr>
        <w:t>Темникова</w:t>
      </w:r>
      <w:proofErr w:type="spellEnd"/>
      <w:r w:rsidR="00612D34" w:rsidRPr="003451EA">
        <w:rPr>
          <w:rFonts w:ascii="Times New Roman" w:eastAsia="Calibri" w:hAnsi="Times New Roman" w:cs="Times New Roman"/>
          <w:sz w:val="28"/>
          <w:szCs w:val="28"/>
        </w:rPr>
        <w:t xml:space="preserve"> Вячеслава Викторовича с замечаниями  о широте дискреционных полномочий, отсутствии или неполноте административных процедур</w:t>
      </w:r>
      <w:r w:rsidR="00121D83" w:rsidRPr="003451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12D34" w:rsidRPr="003451EA">
        <w:rPr>
          <w:rFonts w:ascii="Times New Roman" w:eastAsia="Calibri" w:hAnsi="Times New Roman" w:cs="Times New Roman"/>
          <w:sz w:val="28"/>
          <w:szCs w:val="28"/>
        </w:rPr>
        <w:t>Рекомендации независимого эксперта учтены, соответствующие изменения внесены в приказ.</w:t>
      </w:r>
    </w:p>
    <w:p w:rsidR="00CA67CB" w:rsidRPr="003451EA" w:rsidRDefault="00CA67CB" w:rsidP="00797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B5C" w:rsidRPr="003451EA" w:rsidRDefault="00C96B5C" w:rsidP="00797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EA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857EC7" w:rsidRPr="003451EA">
        <w:rPr>
          <w:rFonts w:ascii="Times New Roman" w:hAnsi="Times New Roman" w:cs="Times New Roman"/>
          <w:b/>
          <w:sz w:val="28"/>
          <w:szCs w:val="28"/>
        </w:rPr>
        <w:t xml:space="preserve">проектов </w:t>
      </w:r>
      <w:r w:rsidRPr="003451EA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актов, в отношении которых </w:t>
      </w:r>
      <w:r w:rsidR="00857EC7" w:rsidRPr="003451EA">
        <w:rPr>
          <w:rFonts w:ascii="Times New Roman" w:hAnsi="Times New Roman" w:cs="Times New Roman"/>
          <w:b/>
          <w:sz w:val="28"/>
          <w:szCs w:val="28"/>
        </w:rPr>
        <w:t>Государственным комитетом Республики Татарстан по туризму в 20</w:t>
      </w:r>
      <w:r w:rsidR="00CA67CB" w:rsidRPr="003451EA">
        <w:rPr>
          <w:rFonts w:ascii="Times New Roman" w:hAnsi="Times New Roman" w:cs="Times New Roman"/>
          <w:b/>
          <w:sz w:val="28"/>
          <w:szCs w:val="28"/>
        </w:rPr>
        <w:t>2</w:t>
      </w:r>
      <w:r w:rsidR="008A4E5A" w:rsidRPr="003451EA">
        <w:rPr>
          <w:rFonts w:ascii="Times New Roman" w:hAnsi="Times New Roman" w:cs="Times New Roman"/>
          <w:b/>
          <w:sz w:val="28"/>
          <w:szCs w:val="28"/>
        </w:rPr>
        <w:t>3</w:t>
      </w:r>
      <w:r w:rsidR="00857EC7" w:rsidRPr="003451EA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Pr="003451EA">
        <w:rPr>
          <w:rFonts w:ascii="Times New Roman" w:hAnsi="Times New Roman" w:cs="Times New Roman"/>
          <w:b/>
          <w:sz w:val="28"/>
          <w:szCs w:val="28"/>
        </w:rPr>
        <w:t xml:space="preserve">проводилась антикоррупционная </w:t>
      </w:r>
      <w:r w:rsidR="00841DE4" w:rsidRPr="003451EA">
        <w:rPr>
          <w:rFonts w:ascii="Times New Roman" w:hAnsi="Times New Roman" w:cs="Times New Roman"/>
          <w:b/>
          <w:sz w:val="28"/>
          <w:szCs w:val="28"/>
        </w:rPr>
        <w:t xml:space="preserve">и независимая антикоррупционная </w:t>
      </w:r>
      <w:r w:rsidRPr="003451EA">
        <w:rPr>
          <w:rFonts w:ascii="Times New Roman" w:hAnsi="Times New Roman" w:cs="Times New Roman"/>
          <w:b/>
          <w:sz w:val="28"/>
          <w:szCs w:val="28"/>
        </w:rPr>
        <w:t>экспертиз</w:t>
      </w:r>
      <w:r w:rsidR="00857EC7" w:rsidRPr="003451EA">
        <w:rPr>
          <w:rFonts w:ascii="Times New Roman" w:hAnsi="Times New Roman" w:cs="Times New Roman"/>
          <w:b/>
          <w:sz w:val="28"/>
          <w:szCs w:val="28"/>
        </w:rPr>
        <w:t>ы</w:t>
      </w:r>
      <w:r w:rsidR="00EA6B82" w:rsidRPr="003451EA">
        <w:rPr>
          <w:rFonts w:ascii="Times New Roman" w:hAnsi="Times New Roman" w:cs="Times New Roman"/>
          <w:b/>
          <w:sz w:val="28"/>
          <w:szCs w:val="28"/>
        </w:rPr>
        <w:t>:</w:t>
      </w:r>
      <w:r w:rsidRPr="003451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66A6" w:rsidRPr="003451EA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D34" w:rsidRPr="00612D34" w:rsidRDefault="00612D34" w:rsidP="003451E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D34"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«О внесении изменения в Порядок предоставления информации о деятельности Государственного комитета Республики Татарстан по туризму пользователю информацией по его запросу, утвержденный приказом Государственного комитета Республики Татарстан по туризму от 15.09.2014 № 80».</w:t>
      </w:r>
    </w:p>
    <w:p w:rsidR="00612D34" w:rsidRPr="00612D34" w:rsidRDefault="00612D34" w:rsidP="003451E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D34"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«О внесении изменения в Порядок проведения антикоррупционной экспертизы нормативных правовых актов (проектов нормативных правовых актов) в Государственном комитете Республики Татарстан по туризму, утвержденный приказом Государственного комитета Республики Татарстан по туризму от 31.07.2018 № 82».</w:t>
      </w:r>
    </w:p>
    <w:p w:rsidR="00612D34" w:rsidRPr="00612D34" w:rsidRDefault="00612D34" w:rsidP="003451E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D34"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«О внесении изменения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утвержденный приказом Государственного комитета Республики Татарстан по туризму от 11.07.2018 № 70».</w:t>
      </w:r>
    </w:p>
    <w:p w:rsidR="00612D34" w:rsidRPr="00612D34" w:rsidRDefault="00612D34" w:rsidP="003451E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D34"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«О внесении изменения в Положение о Комиссии по соблюдению требований к служебному поведению государственных гражданских служащих Республики Татарстан Государственного комитета Республики Татарстан по туризму и урегулированию конфликта интересов, утвержденный приказом Государственного комитета Республики Татарстан по туризму от 09.09.2015 № 111».</w:t>
      </w:r>
    </w:p>
    <w:p w:rsidR="003451EA" w:rsidRPr="003451EA" w:rsidRDefault="003451EA" w:rsidP="003451EA">
      <w:pPr>
        <w:pStyle w:val="2"/>
        <w:numPr>
          <w:ilvl w:val="0"/>
          <w:numId w:val="9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451EA">
        <w:rPr>
          <w:rFonts w:ascii="Times New Roman" w:eastAsiaTheme="minorHAnsi" w:hAnsi="Times New Roman" w:cs="Times New Roman"/>
          <w:color w:val="auto"/>
          <w:sz w:val="28"/>
          <w:szCs w:val="28"/>
        </w:rPr>
        <w:t>Проект приказа Государственного комитета Республики Татарстан по туризму «</w:t>
      </w:r>
      <w:hyperlink r:id="rId9" w:history="1">
        <w:r w:rsidRPr="003451EA">
          <w:rPr>
            <w:rFonts w:ascii="Times New Roman" w:eastAsiaTheme="minorHAnsi" w:hAnsi="Times New Roman" w:cs="Times New Roman"/>
            <w:color w:val="auto"/>
            <w:sz w:val="28"/>
            <w:szCs w:val="28"/>
          </w:rPr>
          <w:t>Административный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</w:r>
      </w:hyperlink>
      <w:r w:rsidRPr="003451EA">
        <w:rPr>
          <w:rFonts w:ascii="Times New Roman" w:eastAsiaTheme="minorHAnsi" w:hAnsi="Times New Roman" w:cs="Times New Roman"/>
          <w:color w:val="auto"/>
          <w:sz w:val="28"/>
          <w:szCs w:val="28"/>
        </w:rPr>
        <w:t>».</w:t>
      </w:r>
    </w:p>
    <w:p w:rsidR="003451EA" w:rsidRPr="003451EA" w:rsidRDefault="003451EA" w:rsidP="003451E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</w:rPr>
        <w:t>Проект приказа Государственного комитета Республики Татарстан по туризму «</w:t>
      </w:r>
      <w:hyperlink r:id="rId10" w:history="1">
        <w:r w:rsidRPr="003451EA">
          <w:rPr>
            <w:rFonts w:ascii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государственной услуги по аттестации экскурсоводов (гидов), гидов-переводчиков</w:t>
        </w:r>
      </w:hyperlink>
      <w:r w:rsidRPr="003451EA">
        <w:rPr>
          <w:rFonts w:ascii="Times New Roman" w:hAnsi="Times New Roman" w:cs="Times New Roman"/>
          <w:sz w:val="28"/>
          <w:szCs w:val="28"/>
        </w:rPr>
        <w:t>».</w:t>
      </w:r>
    </w:p>
    <w:p w:rsidR="003451EA" w:rsidRPr="003451EA" w:rsidRDefault="003451EA" w:rsidP="003451EA">
      <w:pPr>
        <w:pStyle w:val="2"/>
        <w:numPr>
          <w:ilvl w:val="0"/>
          <w:numId w:val="9"/>
        </w:numPr>
        <w:spacing w:before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451EA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Проект приказа Государственного комитета Республики Татарстан по туризму «</w:t>
      </w:r>
      <w:hyperlink r:id="rId11" w:history="1">
        <w:r w:rsidRPr="003451EA">
          <w:rPr>
            <w:rFonts w:ascii="Times New Roman" w:eastAsiaTheme="minorHAnsi" w:hAnsi="Times New Roman" w:cs="Times New Roman"/>
            <w:color w:val="auto"/>
            <w:sz w:val="28"/>
            <w:szCs w:val="28"/>
          </w:rPr>
  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11.07.2018 № 70</w:t>
        </w:r>
      </w:hyperlink>
      <w:r w:rsidRPr="003451EA">
        <w:rPr>
          <w:rFonts w:ascii="Times New Roman" w:eastAsiaTheme="minorHAnsi" w:hAnsi="Times New Roman" w:cs="Times New Roman"/>
          <w:color w:val="auto"/>
          <w:sz w:val="28"/>
          <w:szCs w:val="28"/>
        </w:rPr>
        <w:t>».</w:t>
      </w:r>
    </w:p>
    <w:p w:rsidR="003451EA" w:rsidRPr="003451EA" w:rsidRDefault="003451EA" w:rsidP="003451EA">
      <w:pPr>
        <w:pStyle w:val="2"/>
        <w:numPr>
          <w:ilvl w:val="0"/>
          <w:numId w:val="9"/>
        </w:numPr>
        <w:spacing w:before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451EA">
        <w:rPr>
          <w:rFonts w:ascii="Times New Roman" w:eastAsiaTheme="minorHAnsi" w:hAnsi="Times New Roman" w:cs="Times New Roman"/>
          <w:color w:val="auto"/>
          <w:sz w:val="28"/>
          <w:szCs w:val="28"/>
        </w:rPr>
        <w:t>Проект приказа Государственного комитета Республики Татарстан по туризму «</w:t>
      </w:r>
      <w:hyperlink r:id="rId12" w:history="1">
        <w:r w:rsidRPr="003451EA">
          <w:rPr>
            <w:rFonts w:ascii="Times New Roman" w:eastAsiaTheme="minorHAnsi" w:hAnsi="Times New Roman" w:cs="Times New Roman"/>
            <w:color w:val="auto"/>
            <w:sz w:val="28"/>
            <w:szCs w:val="28"/>
          </w:rPr>
          <w:t>О порядке проведения аттестации государственных гражданских служащих Республики Татарстан в Государственном комитете Республики Татарстан по туризму</w:t>
        </w:r>
      </w:hyperlink>
      <w:r w:rsidRPr="003451EA">
        <w:rPr>
          <w:rFonts w:ascii="Times New Roman" w:eastAsiaTheme="minorHAnsi" w:hAnsi="Times New Roman" w:cs="Times New Roman"/>
          <w:color w:val="auto"/>
          <w:sz w:val="28"/>
          <w:szCs w:val="28"/>
        </w:rPr>
        <w:t>».</w:t>
      </w:r>
    </w:p>
    <w:p w:rsidR="003451EA" w:rsidRPr="003451EA" w:rsidRDefault="003451EA" w:rsidP="003451E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3" w:history="1">
        <w:r w:rsidRPr="003451EA">
          <w:rPr>
            <w:rFonts w:ascii="Times New Roman" w:hAnsi="Times New Roman" w:cs="Times New Roman"/>
            <w:sz w:val="28"/>
            <w:szCs w:val="28"/>
          </w:rPr>
          <w:t>О внесении изменений в Порядок предоставления юридическим лицам, не являющимся государственными (муниципальными) учреждениями, и индивидуальным предпринимателям субсидий из бюджета Республики Татарстан в целях финансового обеспечения части их затрат, связанных с реализацией общественных инициатив, направленных на развитие туристической инфраструктуры на территории Республики Татарстан, утвержденный постановлением Кабинета Министров Республики Татарстан от 19.05.2023 № 612 «Об утверждении Порядка предоставления юридическим лицам, не являющимся государственными (муниципальными) учреждениями, и индивидуальным предпринимателям субсидий из бюджета Республики Татарстан в целях финансового обеспечения части их затрат, связанных с реализацией общественных инициатив, направленных на развитие туристической инфраструктуры на территории Республики Татарстан»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451EA" w:rsidRPr="003451EA" w:rsidRDefault="003451EA" w:rsidP="003451E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</w:rPr>
        <w:t>Проект приказа Государственного комитета Республики Татарстан по туризму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4" w:history="1">
        <w:r w:rsidRPr="003451EA">
          <w:rPr>
            <w:rFonts w:ascii="Times New Roman" w:hAnsi="Times New Roman" w:cs="Times New Roman"/>
            <w:sz w:val="28"/>
            <w:szCs w:val="28"/>
          </w:rPr>
          <w:t>О Порядке работы с обращениями граждан по фактам коррупционной направленности, поступившими в Государственный комитет Республики Татарстан по туризму</w:t>
        </w:r>
      </w:hyperlink>
      <w:r>
        <w:rPr>
          <w:rFonts w:ascii="Times New Roman" w:hAnsi="Times New Roman" w:cs="Times New Roman"/>
          <w:sz w:val="28"/>
          <w:szCs w:val="28"/>
        </w:rPr>
        <w:t>».</w:t>
      </w:r>
    </w:p>
    <w:p w:rsidR="003451EA" w:rsidRPr="003451EA" w:rsidRDefault="003451EA" w:rsidP="003451E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21.07.2014 № 522 «Об утверждении государственной программы «Развитие сферы туризма и гостеприимства в Республике Татарстан».</w:t>
      </w:r>
    </w:p>
    <w:p w:rsidR="003451EA" w:rsidRPr="003451EA" w:rsidRDefault="003451EA" w:rsidP="003451E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12.04.2014 № 234 «Вопросы Государственного комитета Республики Татарстан по туризму».</w:t>
      </w:r>
    </w:p>
    <w:p w:rsidR="003451EA" w:rsidRPr="003451EA" w:rsidRDefault="003451EA" w:rsidP="003451E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t xml:space="preserve">Проект постановления Кабинета Министров Республики Татарстан «О внесении изменений в Порядок предоставления субсидий из бюджета Республики Татарстан на финансовое обеспечение (возмещение) затрат юридических лиц и индивидуальных предпринимателей, связанных с осуществлением деятельности в сфере внутреннего и въездного туризма на территории Республики Татарстан, утвержденный постановлением Кабинета Министров Республики Татарстан от 19.03.2022 № 249 «Об утверждении Порядка предоставления субсидий из бюджета Республики Татарстан на финансовое обеспечение (возмещение) затрат юридических лиц и индивидуальных предпринимателей, связанных с осуществлением </w:t>
      </w:r>
      <w:r w:rsidRPr="003451EA">
        <w:rPr>
          <w:rFonts w:ascii="Times New Roman" w:hAnsi="Times New Roman" w:cs="Times New Roman"/>
          <w:sz w:val="28"/>
          <w:szCs w:val="28"/>
          <w:lang w:val="tt-RU"/>
        </w:rPr>
        <w:lastRenderedPageBreak/>
        <w:t>деятельности в сфере внутреннего и въездного туризма на территории Республики Татарстан».</w:t>
      </w:r>
    </w:p>
    <w:p w:rsidR="003451EA" w:rsidRPr="003451EA" w:rsidRDefault="003451EA" w:rsidP="003451E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t>Проект приказа Государственного комитета Республики Татарстан по туризму «О проведении ХIV республиканского конкурса «Путешествие к истокам» в 2023 году».</w:t>
      </w:r>
    </w:p>
    <w:p w:rsidR="003451EA" w:rsidRPr="003451EA" w:rsidRDefault="003451EA" w:rsidP="003451E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t>Проект приказа Государственного комитета Республики Татарстан по туризму «О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интересов».</w:t>
      </w:r>
    </w:p>
    <w:p w:rsidR="003451EA" w:rsidRPr="003451EA" w:rsidRDefault="003451EA" w:rsidP="003451E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t>Проект постановления Кабинета Министров Республики Татарстан «О внесении изменений в Порядок предоставления юридическим лицам, не являющимся государственными (муниципальными) учреждениями, и индивидуальным предпринимателям субсидий из бюджета Республики Татарстан в целях финансового обеспечения части их затрат, связанных с реализацией общественных инициатив, направленных на развитие туристической инфраструктуры на территории Республики Татарстан, утвержденный постановлением Кабинета Министров Республики Татарстан от 19.05.2023 № 612 «Об утверждении Порядка предоставления юридическим лицам, не являющимся государственными (муниципальными) учреждениями, и индивидуальным предпринимателям субсидий из бюджета Республики Татарстан в целях финансового обеспечения части их затрат, связанных с реализацией общественных инициатив, направленных на развитие туристической инфраструктуры на территории Республики Татарстан».</w:t>
      </w:r>
    </w:p>
    <w:p w:rsidR="003451EA" w:rsidRPr="003451EA" w:rsidRDefault="003451EA" w:rsidP="003451E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t>Проект приказа Государственного комитета Республики Татарстан «О внесении изменения в приказ от 02.08.2022 № 118 «Об утверждении Положения об аттестационной комиссии по проведению аттестации экскурсоводов (гидов), гидов-переводчиков, осуществляющих деятельность на территории Республики Татарстан».</w:t>
      </w:r>
    </w:p>
    <w:p w:rsidR="003451EA" w:rsidRPr="003451EA" w:rsidRDefault="003451EA" w:rsidP="003451E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t>Проект постановления Кабинета Министров Республики Татарстан «</w:t>
      </w:r>
      <w:hyperlink r:id="rId15" w:history="1">
        <w:r w:rsidRPr="003451E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сведения о получателе гранта на создание центра кадрового потенциала туристской отрасли и обучение по программам профессиональной переподготовки в 2023 году, утвержденные постановлением Кабинета Министров Республики Татарстан от 23.08.2023 № 1008 «О предоставлении в 2023 году гранта в форме субсидии на создание центра развития кадрового потенциала туристской отрасли и обучение по программам профессиональной переподготовки федеральному государственному бюджетному образовательному учреждению высшего образования «Поволжский государственный университет физической культуры, спорта и туризма»</w:t>
        </w:r>
      </w:hyperlink>
      <w:r w:rsidRPr="003451E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451EA" w:rsidRPr="003451EA" w:rsidRDefault="003451EA" w:rsidP="003451E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t>Проект постановления Кабинета Министров Республики Татарстан «</w:t>
      </w:r>
      <w:hyperlink r:id="rId16" w:history="1">
        <w:r w:rsidRPr="003451E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</w:t>
        </w:r>
      </w:hyperlink>
      <w:r w:rsidRPr="003451EA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3451EA" w:rsidRPr="003451EA" w:rsidRDefault="003451EA" w:rsidP="003451E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t>Проект приказа Государственного комитета Республики Татарстан по туризму «</w:t>
      </w:r>
      <w:hyperlink r:id="rId17" w:history="1">
        <w:r w:rsidRPr="003451E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и состава Комиссии по соблюдению требований к служебному поведению государственных гражданских служащих </w:t>
        </w:r>
        <w:r w:rsidRPr="003451E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Республики Татарстан в Государственном комитете Республики Татарстан по туризму и урегулированию конфликта интересов</w:t>
        </w:r>
      </w:hyperlink>
      <w:r w:rsidRPr="003451EA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3451EA" w:rsidRPr="003451EA" w:rsidRDefault="003451EA" w:rsidP="003451E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t>Проект приказа Государственного комитета Республики Татарстан по туризму «</w:t>
      </w:r>
      <w:r w:rsidRPr="003451EA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</w:t>
      </w:r>
      <w:hyperlink r:id="rId18" w:history="1">
        <w:r w:rsidRPr="003451E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Административного регламента предоставления государственной услуги по аттестации экскурсоводов (гидов), гидов-переводчиков</w:t>
        </w:r>
      </w:hyperlink>
      <w:r w:rsidRPr="003451EA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3451EA" w:rsidRPr="003451EA" w:rsidRDefault="003451EA" w:rsidP="003451E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t>Проект приказа Государственного комитета Республики Татарстан по туризму «</w:t>
      </w:r>
      <w:r w:rsidRPr="003451EA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</w:t>
      </w:r>
      <w:hyperlink r:id="rId19" w:history="1">
        <w:r w:rsidRPr="003451E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  </w:r>
      </w:hyperlink>
      <w:r w:rsidRPr="003451EA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3451EA" w:rsidRPr="003451EA" w:rsidRDefault="003451EA" w:rsidP="003451E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t xml:space="preserve">Проект постановления Кабинета Министров Республики Татарстан </w:t>
      </w:r>
      <w:r w:rsidRPr="003451EA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в 2023 году иных межбюджетных трансфертов бюджету Елабужского муниципального района Республики Татарстан на софинансирование расходных обязательств, возникающих при выполнении полномочий органов местного самоуправления по сохранению, использованию и популяризации объектов культурного наследия, находящихся в собственности муниципального района, в части разработки научно-проектной документации по сохранению объектов культурного наследия и про-хождения государственной историко-культурной экспертизы, необходимой для проведения мероприятий по обустройству туристского центра города Елабуги в рамках реализации федерального проекта «Развитие туристической инфраструктуры</w:t>
      </w:r>
      <w:r w:rsidRPr="003451EA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3451EA" w:rsidRPr="003451EA" w:rsidRDefault="003451EA" w:rsidP="003451E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t xml:space="preserve">Проект постановления Кабинета Министров Республики Татарстан </w:t>
      </w:r>
      <w:r w:rsidRPr="003451EA">
        <w:rPr>
          <w:rFonts w:ascii="Times New Roman" w:hAnsi="Times New Roman" w:cs="Times New Roman"/>
          <w:sz w:val="28"/>
          <w:szCs w:val="28"/>
        </w:rPr>
        <w:t>«</w:t>
      </w:r>
      <w:hyperlink r:id="rId20" w:history="1">
        <w:r w:rsidRPr="003451E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постановление Кабинета Министров Республики Татарстан «Об утверждении численности и состава коллегии Государственного комитета Республики Татарстан по туризму</w:t>
        </w:r>
      </w:hyperlink>
      <w:r w:rsidRPr="003451EA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3451EA" w:rsidRPr="003451EA" w:rsidRDefault="003451EA" w:rsidP="003451E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t xml:space="preserve">Проект постановления Кабинета Министров Республики Татарстан </w:t>
      </w:r>
      <w:r w:rsidRPr="003451EA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в 2023 и 2024 годах юридическим лицам, не являющимся государственными (муниципальными) учреждениями, и индивидуальным предпринимателям субсидий из бюджета Республики Татарстан на государственную поддержку инвестиционных проектов по созданию модульных некапитальных средств размещения на территории Республики».</w:t>
      </w:r>
    </w:p>
    <w:p w:rsidR="003451EA" w:rsidRPr="003451EA" w:rsidRDefault="003451EA" w:rsidP="003451EA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t>Проект приказа Государственного комитета Республики Татарстан по туризму</w:t>
      </w:r>
      <w:r w:rsidRPr="003451EA">
        <w:rPr>
          <w:rFonts w:ascii="Times New Roman" w:hAnsi="Times New Roman" w:cs="Times New Roman"/>
          <w:sz w:val="28"/>
          <w:szCs w:val="28"/>
        </w:rPr>
        <w:t xml:space="preserve"> 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Государственным комитетом Республики Татарстан по туризму</w:t>
      </w:r>
    </w:p>
    <w:p w:rsidR="003451EA" w:rsidRPr="003451EA" w:rsidRDefault="003451EA" w:rsidP="003451EA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t>Проект приказа Государственного комитета Республики Татарстан по туризму</w:t>
      </w:r>
      <w:r w:rsidRPr="003451EA">
        <w:rPr>
          <w:rFonts w:ascii="Times New Roman" w:hAnsi="Times New Roman" w:cs="Times New Roman"/>
          <w:sz w:val="28"/>
          <w:szCs w:val="28"/>
        </w:rPr>
        <w:t xml:space="preserve"> «Об изменении даты церемонии вручения наград победителям и дипломантам ХIV республиканского конкурса «Путешествие к истокам» в 2023 году».</w:t>
      </w:r>
    </w:p>
    <w:p w:rsidR="003451EA" w:rsidRPr="003451EA" w:rsidRDefault="003451EA" w:rsidP="003451EA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EA">
        <w:rPr>
          <w:rFonts w:ascii="Times New Roman" w:hAnsi="Times New Roman" w:cs="Times New Roman"/>
          <w:sz w:val="28"/>
          <w:szCs w:val="28"/>
          <w:lang w:val="tt-RU"/>
        </w:rPr>
        <w:lastRenderedPageBreak/>
        <w:t>Проект приказа Государственного комитета Республики Татарстан по туризму</w:t>
      </w:r>
      <w:r w:rsidRPr="003451EA">
        <w:rPr>
          <w:rFonts w:ascii="Times New Roman" w:hAnsi="Times New Roman" w:cs="Times New Roman"/>
          <w:sz w:val="28"/>
          <w:szCs w:val="28"/>
        </w:rPr>
        <w:t xml:space="preserve"> «О проведении конкурса «Лучший логотип новой туристской территории «Казань марина» в Лаишевском муниципальном районе Республики Татарстан».</w:t>
      </w:r>
    </w:p>
    <w:p w:rsidR="00121D83" w:rsidRPr="003451EA" w:rsidRDefault="00121D83" w:rsidP="003451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2650B3" w:rsidRPr="003451EA" w:rsidRDefault="002650B3" w:rsidP="002650B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073D" w:rsidRPr="003451EA" w:rsidRDefault="001C073D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C073D" w:rsidRPr="003451EA" w:rsidSect="009A0172">
      <w:headerReference w:type="default" r:id="rId2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ED9" w:rsidRDefault="00EE3ED9" w:rsidP="006F66A6">
      <w:pPr>
        <w:spacing w:after="0" w:line="240" w:lineRule="auto"/>
      </w:pPr>
      <w:r>
        <w:separator/>
      </w:r>
    </w:p>
  </w:endnote>
  <w:endnote w:type="continuationSeparator" w:id="0">
    <w:p w:rsidR="00EE3ED9" w:rsidRDefault="00EE3ED9" w:rsidP="006F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ED9" w:rsidRDefault="00EE3ED9" w:rsidP="006F66A6">
      <w:pPr>
        <w:spacing w:after="0" w:line="240" w:lineRule="auto"/>
      </w:pPr>
      <w:r>
        <w:separator/>
      </w:r>
    </w:p>
  </w:footnote>
  <w:footnote w:type="continuationSeparator" w:id="0">
    <w:p w:rsidR="00EE3ED9" w:rsidRDefault="00EE3ED9" w:rsidP="006F6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0203999"/>
      <w:docPartObj>
        <w:docPartGallery w:val="Page Numbers (Top of Page)"/>
        <w:docPartUnique/>
      </w:docPartObj>
    </w:sdtPr>
    <w:sdtEndPr/>
    <w:sdtContent>
      <w:p w:rsidR="009A0172" w:rsidRDefault="009A01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1EA">
          <w:rPr>
            <w:noProof/>
          </w:rPr>
          <w:t>6</w:t>
        </w:r>
        <w:r>
          <w:fldChar w:fldCharType="end"/>
        </w:r>
      </w:p>
    </w:sdtContent>
  </w:sdt>
  <w:p w:rsidR="009A0172" w:rsidRDefault="009A017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BB70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6E6"/>
    <w:multiLevelType w:val="hybridMultilevel"/>
    <w:tmpl w:val="BA887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36488E"/>
    <w:multiLevelType w:val="hybridMultilevel"/>
    <w:tmpl w:val="56FA1C74"/>
    <w:lvl w:ilvl="0" w:tplc="95C63380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EC1A1F"/>
    <w:multiLevelType w:val="hybridMultilevel"/>
    <w:tmpl w:val="26BA2390"/>
    <w:lvl w:ilvl="0" w:tplc="95C6338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407BCB"/>
    <w:multiLevelType w:val="hybridMultilevel"/>
    <w:tmpl w:val="02D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50F6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D0618"/>
    <w:multiLevelType w:val="hybridMultilevel"/>
    <w:tmpl w:val="29E8172C"/>
    <w:lvl w:ilvl="0" w:tplc="95C6338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2658B0"/>
    <w:multiLevelType w:val="hybridMultilevel"/>
    <w:tmpl w:val="BA887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6323C81"/>
    <w:multiLevelType w:val="hybridMultilevel"/>
    <w:tmpl w:val="BA887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7CA607B"/>
    <w:multiLevelType w:val="hybridMultilevel"/>
    <w:tmpl w:val="DDF00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3F6998"/>
    <w:multiLevelType w:val="hybridMultilevel"/>
    <w:tmpl w:val="50706F90"/>
    <w:lvl w:ilvl="0" w:tplc="95C63380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1C06817"/>
    <w:multiLevelType w:val="hybridMultilevel"/>
    <w:tmpl w:val="BA887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2DB6372"/>
    <w:multiLevelType w:val="hybridMultilevel"/>
    <w:tmpl w:val="7C52F5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C3E07"/>
    <w:multiLevelType w:val="hybridMultilevel"/>
    <w:tmpl w:val="DDF00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56B40A6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9DD299C"/>
    <w:multiLevelType w:val="hybridMultilevel"/>
    <w:tmpl w:val="FEACC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755595"/>
    <w:multiLevelType w:val="hybridMultilevel"/>
    <w:tmpl w:val="2F02D204"/>
    <w:lvl w:ilvl="0" w:tplc="9FFC2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10B7B"/>
    <w:multiLevelType w:val="hybridMultilevel"/>
    <w:tmpl w:val="BBD09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87435E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D4F13"/>
    <w:multiLevelType w:val="hybridMultilevel"/>
    <w:tmpl w:val="BA887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9"/>
  </w:num>
  <w:num w:numId="5">
    <w:abstractNumId w:val="5"/>
  </w:num>
  <w:num w:numId="6">
    <w:abstractNumId w:val="15"/>
  </w:num>
  <w:num w:numId="7">
    <w:abstractNumId w:val="16"/>
  </w:num>
  <w:num w:numId="8">
    <w:abstractNumId w:val="4"/>
  </w:num>
  <w:num w:numId="9">
    <w:abstractNumId w:val="20"/>
  </w:num>
  <w:num w:numId="10">
    <w:abstractNumId w:val="3"/>
  </w:num>
  <w:num w:numId="11">
    <w:abstractNumId w:val="10"/>
  </w:num>
  <w:num w:numId="12">
    <w:abstractNumId w:val="6"/>
  </w:num>
  <w:num w:numId="13">
    <w:abstractNumId w:val="2"/>
  </w:num>
  <w:num w:numId="14">
    <w:abstractNumId w:val="14"/>
  </w:num>
  <w:num w:numId="15">
    <w:abstractNumId w:val="18"/>
  </w:num>
  <w:num w:numId="16">
    <w:abstractNumId w:val="9"/>
  </w:num>
  <w:num w:numId="17">
    <w:abstractNumId w:val="13"/>
  </w:num>
  <w:num w:numId="18">
    <w:abstractNumId w:val="11"/>
  </w:num>
  <w:num w:numId="19">
    <w:abstractNumId w:val="8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2068C"/>
    <w:rsid w:val="00033356"/>
    <w:rsid w:val="00050B45"/>
    <w:rsid w:val="0006232E"/>
    <w:rsid w:val="00062432"/>
    <w:rsid w:val="0006513E"/>
    <w:rsid w:val="00067A83"/>
    <w:rsid w:val="00070EEC"/>
    <w:rsid w:val="00072960"/>
    <w:rsid w:val="0008387E"/>
    <w:rsid w:val="000A6771"/>
    <w:rsid w:val="000B0B63"/>
    <w:rsid w:val="000E13A6"/>
    <w:rsid w:val="00121D83"/>
    <w:rsid w:val="00185687"/>
    <w:rsid w:val="001934A0"/>
    <w:rsid w:val="001C073D"/>
    <w:rsid w:val="001C16DD"/>
    <w:rsid w:val="001C20FA"/>
    <w:rsid w:val="001D539A"/>
    <w:rsid w:val="001F20AA"/>
    <w:rsid w:val="001F374A"/>
    <w:rsid w:val="002650B3"/>
    <w:rsid w:val="00270A35"/>
    <w:rsid w:val="002A667D"/>
    <w:rsid w:val="002C1B5B"/>
    <w:rsid w:val="00332433"/>
    <w:rsid w:val="003451EA"/>
    <w:rsid w:val="003A5980"/>
    <w:rsid w:val="003A5C7B"/>
    <w:rsid w:val="003A7E42"/>
    <w:rsid w:val="003D4068"/>
    <w:rsid w:val="004000A0"/>
    <w:rsid w:val="00402D0E"/>
    <w:rsid w:val="00415E25"/>
    <w:rsid w:val="00460558"/>
    <w:rsid w:val="00482D7A"/>
    <w:rsid w:val="00486931"/>
    <w:rsid w:val="004A33C2"/>
    <w:rsid w:val="004A34A9"/>
    <w:rsid w:val="004D6436"/>
    <w:rsid w:val="004E5B4C"/>
    <w:rsid w:val="004F7C24"/>
    <w:rsid w:val="00503084"/>
    <w:rsid w:val="00503C54"/>
    <w:rsid w:val="00517AE5"/>
    <w:rsid w:val="005372ED"/>
    <w:rsid w:val="00543C96"/>
    <w:rsid w:val="00555D7A"/>
    <w:rsid w:val="005571E1"/>
    <w:rsid w:val="00557E36"/>
    <w:rsid w:val="005676F3"/>
    <w:rsid w:val="005714C6"/>
    <w:rsid w:val="005A2B00"/>
    <w:rsid w:val="005B0353"/>
    <w:rsid w:val="005C70D3"/>
    <w:rsid w:val="005F21B9"/>
    <w:rsid w:val="00611FC9"/>
    <w:rsid w:val="00612D34"/>
    <w:rsid w:val="006477AA"/>
    <w:rsid w:val="00651E12"/>
    <w:rsid w:val="0067106E"/>
    <w:rsid w:val="00680B90"/>
    <w:rsid w:val="006F66A6"/>
    <w:rsid w:val="00735949"/>
    <w:rsid w:val="007630F3"/>
    <w:rsid w:val="00766CA7"/>
    <w:rsid w:val="007703A8"/>
    <w:rsid w:val="00781A6E"/>
    <w:rsid w:val="007833A3"/>
    <w:rsid w:val="00797681"/>
    <w:rsid w:val="007B24C8"/>
    <w:rsid w:val="007B2FA1"/>
    <w:rsid w:val="007C2C75"/>
    <w:rsid w:val="007D2CD7"/>
    <w:rsid w:val="008313FE"/>
    <w:rsid w:val="008347F2"/>
    <w:rsid w:val="00835DE8"/>
    <w:rsid w:val="00841DE4"/>
    <w:rsid w:val="00851260"/>
    <w:rsid w:val="00852893"/>
    <w:rsid w:val="00857EC7"/>
    <w:rsid w:val="0088676B"/>
    <w:rsid w:val="008A4E5A"/>
    <w:rsid w:val="00933CED"/>
    <w:rsid w:val="00960420"/>
    <w:rsid w:val="009668CD"/>
    <w:rsid w:val="009A0172"/>
    <w:rsid w:val="009D0462"/>
    <w:rsid w:val="00A33141"/>
    <w:rsid w:val="00A608ED"/>
    <w:rsid w:val="00A64B86"/>
    <w:rsid w:val="00A721DD"/>
    <w:rsid w:val="00A751C9"/>
    <w:rsid w:val="00A97837"/>
    <w:rsid w:val="00AC4245"/>
    <w:rsid w:val="00B40845"/>
    <w:rsid w:val="00B751E7"/>
    <w:rsid w:val="00BA3A77"/>
    <w:rsid w:val="00BB5C2D"/>
    <w:rsid w:val="00BD0CA0"/>
    <w:rsid w:val="00BD1498"/>
    <w:rsid w:val="00BE328B"/>
    <w:rsid w:val="00BE66C0"/>
    <w:rsid w:val="00BF29AE"/>
    <w:rsid w:val="00C21AD6"/>
    <w:rsid w:val="00C83C20"/>
    <w:rsid w:val="00C96B5C"/>
    <w:rsid w:val="00CA67CB"/>
    <w:rsid w:val="00D15A83"/>
    <w:rsid w:val="00D2349C"/>
    <w:rsid w:val="00D60F70"/>
    <w:rsid w:val="00D733BB"/>
    <w:rsid w:val="00D815CB"/>
    <w:rsid w:val="00DB5DEE"/>
    <w:rsid w:val="00DD1B90"/>
    <w:rsid w:val="00DD4EF4"/>
    <w:rsid w:val="00DD6D9B"/>
    <w:rsid w:val="00DE67C2"/>
    <w:rsid w:val="00E20E37"/>
    <w:rsid w:val="00E25157"/>
    <w:rsid w:val="00E41331"/>
    <w:rsid w:val="00E63B37"/>
    <w:rsid w:val="00E930DA"/>
    <w:rsid w:val="00EA3717"/>
    <w:rsid w:val="00EA6B82"/>
    <w:rsid w:val="00EB6681"/>
    <w:rsid w:val="00EE3ED9"/>
    <w:rsid w:val="00F1405B"/>
    <w:rsid w:val="00F337EB"/>
    <w:rsid w:val="00F612BE"/>
    <w:rsid w:val="00F97550"/>
    <w:rsid w:val="00FD4000"/>
    <w:rsid w:val="00FD493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0CC40-E751-4310-8B84-C4B95A0E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21D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2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6F66A6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F66A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F66A6"/>
    <w:rPr>
      <w:vertAlign w:val="superscript"/>
    </w:rPr>
  </w:style>
  <w:style w:type="character" w:styleId="a7">
    <w:name w:val="Hyperlink"/>
    <w:basedOn w:val="a0"/>
    <w:uiPriority w:val="99"/>
    <w:unhideWhenUsed/>
    <w:rsid w:val="00B751E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15E25"/>
  </w:style>
  <w:style w:type="paragraph" w:styleId="a8">
    <w:name w:val="header"/>
    <w:basedOn w:val="a"/>
    <w:link w:val="a9"/>
    <w:uiPriority w:val="99"/>
    <w:unhideWhenUsed/>
    <w:rsid w:val="0083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5DE8"/>
  </w:style>
  <w:style w:type="paragraph" w:styleId="aa">
    <w:name w:val="footer"/>
    <w:basedOn w:val="a"/>
    <w:link w:val="ab"/>
    <w:uiPriority w:val="99"/>
    <w:unhideWhenUsed/>
    <w:rsid w:val="0083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5DE8"/>
  </w:style>
  <w:style w:type="paragraph" w:customStyle="1" w:styleId="ConsPlusNormal">
    <w:name w:val="ConsPlusNormal"/>
    <w:rsid w:val="00BD1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1D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5126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rstan.ru" TargetMode="External"/><Relationship Id="rId13" Type="http://schemas.openxmlformats.org/officeDocument/2006/relationships/hyperlink" Target="https://tatarstan.ru/regulation/expertise/list/tourism.htm?page=3&amp;corrupt_id=355215" TargetMode="External"/><Relationship Id="rId18" Type="http://schemas.openxmlformats.org/officeDocument/2006/relationships/hyperlink" Target="https://tatarstan.ru/regulation/expertise/list/tourism.htm?page=1&amp;corrupt_id=36938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tatarstan.ru/regulation/expertise/list/tourism.htm?corrupt_id=349995" TargetMode="External"/><Relationship Id="rId17" Type="http://schemas.openxmlformats.org/officeDocument/2006/relationships/hyperlink" Target="https://tatarstan.ru/regulation/expertise/list/tourism.htm?page=2&amp;corrupt_id=3693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atarstan.ru/regulation/expertise/list/tourism.htm?page=2&amp;corrupt_id=369060" TargetMode="External"/><Relationship Id="rId20" Type="http://schemas.openxmlformats.org/officeDocument/2006/relationships/hyperlink" Target="https://tatarstan.ru/regulation/expertise/list/tourism.htm?page=1&amp;corrupt_id=3738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tarstan.ru/regulation/expertise/list/tourism.htm?corrupt_id=3499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tarstan.ru/regulation/expertise/list/tourism.htm?page=2&amp;corrupt_id=36905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atarstan.ru/regulation/expertise/list/tourism.htm?corrupt_id=347995" TargetMode="External"/><Relationship Id="rId19" Type="http://schemas.openxmlformats.org/officeDocument/2006/relationships/hyperlink" Target="https://tatarstan.ru/regulation/expertise/list/tourism.htm?page=1&amp;corrupt_id=3695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tarstan.ru/regulation/expertise/list/tourism.htm?corrupt_id=342805" TargetMode="External"/><Relationship Id="rId14" Type="http://schemas.openxmlformats.org/officeDocument/2006/relationships/hyperlink" Target="https://tatarstan.ru/regulation/expertise/list/tourism.htm?page=3&amp;corrupt_id=35573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33190-AF6A-4823-82A4-89E028A0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6</Pages>
  <Words>2277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76</cp:revision>
  <dcterms:created xsi:type="dcterms:W3CDTF">2015-12-25T07:17:00Z</dcterms:created>
  <dcterms:modified xsi:type="dcterms:W3CDTF">2024-01-18T14:19:00Z</dcterms:modified>
</cp:coreProperties>
</file>