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9D5868" w:rsidRDefault="00917F9D" w:rsidP="009D58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9D5868" w:rsidRPr="00A81014">
        <w:rPr>
          <w:rFonts w:ascii="Times New Roman" w:hAnsi="Times New Roman"/>
          <w:b/>
          <w:sz w:val="28"/>
          <w:szCs w:val="28"/>
        </w:rPr>
        <w:t>отдел продвижения туристского продукта для замещения ведущей группы должностей государственной г</w:t>
      </w:r>
      <w:bookmarkStart w:id="0" w:name="_GoBack"/>
      <w:bookmarkEnd w:id="0"/>
      <w:r w:rsidR="009D5868" w:rsidRPr="00A81014">
        <w:rPr>
          <w:rFonts w:ascii="Times New Roman" w:hAnsi="Times New Roman"/>
          <w:b/>
          <w:sz w:val="28"/>
          <w:szCs w:val="28"/>
        </w:rPr>
        <w:t>ражданской службы Республики Татарстан категории «специалисты»</w:t>
      </w:r>
      <w:r w:rsidR="009D5868">
        <w:rPr>
          <w:rFonts w:ascii="Times New Roman" w:hAnsi="Times New Roman"/>
          <w:sz w:val="28"/>
          <w:szCs w:val="28"/>
        </w:rPr>
        <w:t>.</w:t>
      </w:r>
    </w:p>
    <w:p w:rsidR="00057B00" w:rsidRDefault="00057B00" w:rsidP="009D58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6A5FA8" w:rsidRDefault="00FE5E7D" w:rsidP="009D5868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5FA8">
        <w:rPr>
          <w:rFonts w:ascii="Times New Roman" w:hAnsi="Times New Roman"/>
          <w:sz w:val="28"/>
          <w:szCs w:val="28"/>
        </w:rPr>
        <w:t>Высшее образование</w:t>
      </w:r>
      <w:r w:rsidR="006A5FA8"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 w:rsidR="006A5FA8">
        <w:rPr>
          <w:rFonts w:ascii="Times New Roman" w:hAnsi="Times New Roman"/>
          <w:sz w:val="28"/>
          <w:szCs w:val="28"/>
        </w:rPr>
        <w:t>бакалавриата</w:t>
      </w:r>
      <w:r w:rsidR="006A5FA8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="006A5FA8">
        <w:rPr>
          <w:rFonts w:ascii="Times New Roman" w:hAnsi="Times New Roman"/>
          <w:sz w:val="28"/>
          <w:szCs w:val="28"/>
        </w:rPr>
        <w:t>направлениям</w:t>
      </w:r>
      <w:r w:rsidR="006A5FA8" w:rsidRPr="00A16691">
        <w:rPr>
          <w:rFonts w:ascii="Times New Roman" w:hAnsi="Times New Roman"/>
          <w:sz w:val="28"/>
          <w:szCs w:val="28"/>
        </w:rPr>
        <w:t xml:space="preserve"> подготовки</w:t>
      </w:r>
      <w:r w:rsidR="009D5868">
        <w:rPr>
          <w:rFonts w:ascii="Times New Roman" w:hAnsi="Times New Roman"/>
          <w:sz w:val="28"/>
          <w:szCs w:val="28"/>
        </w:rPr>
        <w:t xml:space="preserve">: </w:t>
      </w:r>
      <w:r w:rsidR="006A5FA8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</w:t>
      </w:r>
      <w:r w:rsidR="006A5FA8" w:rsidRPr="00F04863">
        <w:rPr>
          <w:rFonts w:ascii="Times New Roman" w:hAnsi="Times New Roman"/>
          <w:sz w:val="28"/>
          <w:szCs w:val="28"/>
        </w:rPr>
        <w:t>«Экономика</w:t>
      </w:r>
      <w:r w:rsidR="006A5FA8">
        <w:rPr>
          <w:rFonts w:ascii="Times New Roman" w:hAnsi="Times New Roman"/>
          <w:sz w:val="28"/>
          <w:szCs w:val="28"/>
        </w:rPr>
        <w:t xml:space="preserve"> и управление</w:t>
      </w:r>
      <w:r w:rsidR="006A5FA8" w:rsidRPr="00F04863">
        <w:rPr>
          <w:rFonts w:ascii="Times New Roman" w:hAnsi="Times New Roman"/>
          <w:sz w:val="28"/>
          <w:szCs w:val="28"/>
        </w:rPr>
        <w:t xml:space="preserve">», </w:t>
      </w:r>
      <w:r w:rsidR="006A5FA8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</w:t>
      </w:r>
      <w:r w:rsidR="003558F5">
        <w:rPr>
          <w:rFonts w:ascii="Times New Roman" w:hAnsi="Times New Roman"/>
          <w:sz w:val="28"/>
          <w:szCs w:val="28"/>
        </w:rPr>
        <w:t xml:space="preserve">«Социально-культурный сервис и туризм», </w:t>
      </w:r>
      <w:r w:rsidR="006A5FA8">
        <w:rPr>
          <w:rFonts w:ascii="Times New Roman" w:hAnsi="Times New Roman"/>
          <w:sz w:val="28"/>
          <w:szCs w:val="28"/>
        </w:rPr>
        <w:t xml:space="preserve">«Реклама и связи </w:t>
      </w:r>
      <w:r w:rsidR="009D586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A5FA8">
        <w:rPr>
          <w:rFonts w:ascii="Times New Roman" w:hAnsi="Times New Roman"/>
          <w:sz w:val="28"/>
          <w:szCs w:val="28"/>
        </w:rPr>
        <w:t>с общественностью», «Журналистика», «Образование и педагогические науки», «Языкознание и литературоведение»</w:t>
      </w:r>
      <w:r w:rsidR="003558F5">
        <w:rPr>
          <w:rFonts w:ascii="Times New Roman" w:hAnsi="Times New Roman"/>
          <w:sz w:val="28"/>
          <w:szCs w:val="28"/>
        </w:rPr>
        <w:t>, «Авиационная и ракетно-космическая техника»</w:t>
      </w:r>
      <w:r w:rsidR="009D5868">
        <w:rPr>
          <w:rFonts w:ascii="Times New Roman" w:hAnsi="Times New Roman"/>
          <w:sz w:val="28"/>
          <w:szCs w:val="28"/>
        </w:rPr>
        <w:t>.</w:t>
      </w:r>
    </w:p>
    <w:p w:rsidR="00595536" w:rsidRDefault="00F04863" w:rsidP="000F03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5536">
        <w:rPr>
          <w:rFonts w:ascii="Times New Roman" w:hAnsi="Times New Roman"/>
          <w:sz w:val="28"/>
          <w:szCs w:val="28"/>
        </w:rPr>
        <w:t>Требования к с</w:t>
      </w:r>
      <w:r w:rsidR="00595536" w:rsidRPr="0068175D">
        <w:rPr>
          <w:rFonts w:ascii="Times New Roman" w:hAnsi="Times New Roman"/>
          <w:sz w:val="28"/>
          <w:szCs w:val="28"/>
        </w:rPr>
        <w:t>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</w:t>
      </w:r>
      <w:r w:rsidR="00595536">
        <w:rPr>
          <w:rFonts w:ascii="Times New Roman" w:hAnsi="Times New Roman"/>
          <w:sz w:val="28"/>
          <w:szCs w:val="28"/>
        </w:rPr>
        <w:t xml:space="preserve">государственной </w:t>
      </w:r>
      <w:r w:rsidR="00595536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95536" w:rsidRPr="00821ACA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либо</w:t>
      </w:r>
      <w:r w:rsidR="00595536" w:rsidRPr="002F4051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стаж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95536">
        <w:rPr>
          <w:rFonts w:ascii="Times New Roman" w:hAnsi="Times New Roman"/>
          <w:sz w:val="28"/>
          <w:szCs w:val="28"/>
        </w:rPr>
        <w:t xml:space="preserve">ьности, направлению подготовки не </w:t>
      </w:r>
      <w:r w:rsidR="00250FEE">
        <w:rPr>
          <w:rFonts w:ascii="Times New Roman" w:hAnsi="Times New Roman"/>
          <w:sz w:val="28"/>
          <w:szCs w:val="28"/>
        </w:rPr>
        <w:t>предъявляют</w:t>
      </w:r>
      <w:r w:rsidR="00595536">
        <w:rPr>
          <w:rFonts w:ascii="Times New Roman" w:hAnsi="Times New Roman"/>
          <w:sz w:val="28"/>
          <w:szCs w:val="28"/>
        </w:rPr>
        <w:t>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</w:t>
      </w:r>
      <w:r w:rsidR="00BB0381"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D925BF">
        <w:rPr>
          <w:rFonts w:ascii="Times New Roman" w:hAnsi="Times New Roman" w:cs="Times New Roman"/>
          <w:sz w:val="28"/>
          <w:szCs w:val="28"/>
        </w:rPr>
        <w:t>31 августа                      по 20 сентября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5BF">
        <w:rPr>
          <w:rStyle w:val="aa"/>
          <w:rFonts w:ascii="Times New Roman" w:hAnsi="Times New Roman" w:cs="Times New Roman"/>
          <w:b w:val="0"/>
          <w:sz w:val="28"/>
          <w:szCs w:val="28"/>
        </w:rPr>
        <w:t>06 октября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участвует в подготовке предложений по разработке и реализации стратегии продвижения туристского продукта Республики Татарстан на внутреннем и международном туристских рынках;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участия Госкомитета в международных, всероссийских, межрегиональных и республиканских туристских выставках и ярмарках, привлекает к участию в выставках предприятия и организации сферы туризма;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и проведению Госкомитетом рекламно-информационных мероприятий, направленных на создание образа Республики Татарстан как региона, благоприятного для развития туризма;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реализует мероприятия по продвижению туристских возможностей Республики Татарстан на российских и международных туристских рынках;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разрабатывает технико-экономическое обоснование мероприятий по продвижению туристского продукта, проводит необходимые расчеты для выбора наиболее перспективных направлений, вырабатывает предложения по условиям и порядку их финансирования;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со средствами массовой информации по продвижению туристского продукта Республики Татарстан;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презентаций и слайдов о туристских возможностях Республики Татарстан;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и оформлению информационно-выставочных стендов о туристских возможностях Республики Татарстан;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осуществляет работу по подготовке к изданию и распространению рекламно-имиджевых материалов о туризме в Республике Татарстан (включая создание рекламных фильмов и роликов, каталогов, буклетов и иной рекламно-информационной продукции);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участия Госкомитета в выездных презентациях, проведению в Республике Татарстан международных встреч с участием представителей регионов России и зарубежья, других имиджевых мероприятий 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3558F5" w:rsidRDefault="003558F5" w:rsidP="000F0374">
      <w:pPr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проектов приказов Госкомитета и смет по вопросам, отнесенным к его компетенции;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обеспечивает подготовку справок, докладов и другой информации по вопросам, отнесенным к его компетенции;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технической и иной документации для осуществления закупок товаров, работ, услуг для обеспечения государственных нужд Госкомитета, предусмотренной планом мероприятий отдела;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аналитических обзоров, отчетов о проделанной работе;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прием и сопровождение участников рекламно-информационных туров, проводимых Госкомитетом;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3558F5" w:rsidRDefault="003558F5" w:rsidP="000F037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разъяснения и ответы по поступившим в отдел обращениям граждан, организаций по вопросам, относящимся к компетенции отдела.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274530" w:rsidRPr="002D0F02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0F03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4B" w:rsidRDefault="00FF724B" w:rsidP="007138B3">
      <w:pPr>
        <w:spacing w:after="0" w:line="240" w:lineRule="auto"/>
      </w:pPr>
      <w:r>
        <w:separator/>
      </w:r>
    </w:p>
  </w:endnote>
  <w:endnote w:type="continuationSeparator" w:id="0">
    <w:p w:rsidR="00FF724B" w:rsidRDefault="00FF724B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4B" w:rsidRDefault="00FF724B" w:rsidP="007138B3">
      <w:pPr>
        <w:spacing w:after="0" w:line="240" w:lineRule="auto"/>
      </w:pPr>
      <w:r>
        <w:separator/>
      </w:r>
    </w:p>
  </w:footnote>
  <w:footnote w:type="continuationSeparator" w:id="0">
    <w:p w:rsidR="00FF724B" w:rsidRDefault="00FF724B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D5868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0D2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9907-E8D1-403C-AFD4-48B07D49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6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76</cp:revision>
  <cp:lastPrinted>2021-08-31T07:33:00Z</cp:lastPrinted>
  <dcterms:created xsi:type="dcterms:W3CDTF">2015-03-11T12:46:00Z</dcterms:created>
  <dcterms:modified xsi:type="dcterms:W3CDTF">2021-08-31T07:45:00Z</dcterms:modified>
</cp:coreProperties>
</file>