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86931">
        <w:rPr>
          <w:rFonts w:ascii="Times New Roman" w:hAnsi="Times New Roman" w:cs="Times New Roman"/>
          <w:b/>
          <w:sz w:val="28"/>
          <w:szCs w:val="28"/>
        </w:rPr>
        <w:t>7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коррупциогенных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 - Госкомитет)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04.09.2015 № 106, </w:t>
      </w:r>
      <w:r>
        <w:rPr>
          <w:rFonts w:ascii="Times New Roman" w:eastAsia="Calibri" w:hAnsi="Times New Roman" w:cs="Times New Roman"/>
          <w:sz w:val="28"/>
          <w:szCs w:val="28"/>
        </w:rPr>
        <w:t>в 201</w:t>
      </w:r>
      <w:r w:rsidR="00486931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году проведена антикоррупицонная экспертиза в отношении </w:t>
      </w:r>
      <w:r w:rsidR="00486931">
        <w:rPr>
          <w:rFonts w:ascii="Times New Roman" w:eastAsia="Calibri" w:hAnsi="Times New Roman" w:cs="Times New Roman"/>
          <w:sz w:val="28"/>
          <w:szCs w:val="28"/>
        </w:rPr>
        <w:t>десяти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 приказов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C7">
        <w:rPr>
          <w:rFonts w:ascii="Times New Roman" w:hAnsi="Times New Roman" w:cs="Times New Roman"/>
          <w:sz w:val="28"/>
          <w:szCs w:val="28"/>
        </w:rPr>
        <w:t>коррупциогенных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осуществлялась сектором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717" w:rsidRDefault="00E41331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201</w:t>
      </w:r>
      <w:r w:rsidR="00486931">
        <w:rPr>
          <w:rFonts w:ascii="Times New Roman" w:eastAsia="Calibri" w:hAnsi="Times New Roman" w:cs="Times New Roman"/>
          <w:sz w:val="28"/>
          <w:szCs w:val="28"/>
        </w:rPr>
        <w:t>7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486931">
        <w:rPr>
          <w:rFonts w:ascii="Times New Roman" w:eastAsia="Calibri" w:hAnsi="Times New Roman" w:cs="Times New Roman"/>
          <w:sz w:val="28"/>
          <w:szCs w:val="28"/>
        </w:rPr>
        <w:t>десяти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нормативных правовых актов Госкомитета. </w:t>
      </w:r>
    </w:p>
    <w:p w:rsidR="00486931" w:rsidRDefault="00EA3717" w:rsidP="00EA37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указанный период в Госкомитет поступило </w:t>
      </w:r>
      <w:r w:rsidR="00486931">
        <w:rPr>
          <w:rFonts w:ascii="Times New Roman" w:eastAsia="Calibri" w:hAnsi="Times New Roman" w:cs="Times New Roman"/>
          <w:sz w:val="28"/>
          <w:szCs w:val="28"/>
        </w:rPr>
        <w:t>два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Pr="002140E1">
        <w:rPr>
          <w:rFonts w:ascii="Times New Roman" w:eastAsia="Calibri" w:hAnsi="Times New Roman" w:cs="Times New Roman"/>
          <w:sz w:val="28"/>
          <w:szCs w:val="28"/>
        </w:rPr>
        <w:t>аключени</w:t>
      </w:r>
      <w:r w:rsidR="00486931">
        <w:rPr>
          <w:rFonts w:ascii="Times New Roman" w:eastAsia="Calibri" w:hAnsi="Times New Roman" w:cs="Times New Roman"/>
          <w:sz w:val="28"/>
          <w:szCs w:val="28"/>
        </w:rPr>
        <w:t>я</w:t>
      </w:r>
      <w:r w:rsidRPr="002140E1">
        <w:rPr>
          <w:rFonts w:ascii="Times New Roman" w:eastAsia="Calibri" w:hAnsi="Times New Roman" w:cs="Times New Roman"/>
          <w:sz w:val="28"/>
          <w:szCs w:val="28"/>
        </w:rPr>
        <w:t xml:space="preserve"> от независим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140E1">
        <w:rPr>
          <w:rFonts w:ascii="Times New Roman" w:eastAsia="Calibri" w:hAnsi="Times New Roman" w:cs="Times New Roman"/>
          <w:sz w:val="28"/>
          <w:szCs w:val="28"/>
        </w:rPr>
        <w:t xml:space="preserve"> эксперт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C83C20">
        <w:rPr>
          <w:rFonts w:ascii="Times New Roman" w:eastAsia="Calibri" w:hAnsi="Times New Roman" w:cs="Times New Roman"/>
          <w:sz w:val="28"/>
          <w:szCs w:val="28"/>
        </w:rPr>
        <w:t>Хадиуллина Эдуарда Римовича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проект</w:t>
      </w:r>
      <w:r w:rsidR="00486931">
        <w:rPr>
          <w:rFonts w:ascii="Times New Roman" w:eastAsia="Calibri" w:hAnsi="Times New Roman" w:cs="Times New Roman"/>
          <w:sz w:val="28"/>
          <w:szCs w:val="28"/>
        </w:rPr>
        <w:t>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 w:rsidR="00486931">
        <w:rPr>
          <w:rFonts w:ascii="Times New Roman" w:eastAsia="Calibri" w:hAnsi="Times New Roman" w:cs="Times New Roman"/>
          <w:sz w:val="28"/>
          <w:szCs w:val="28"/>
        </w:rPr>
        <w:t>ов Госкомитета:</w:t>
      </w:r>
    </w:p>
    <w:p w:rsidR="00BB5C2D" w:rsidRDefault="00BB5C2D" w:rsidP="00EA37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84A29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разрешения представителем нанимателя </w:t>
      </w:r>
      <w:r w:rsidRPr="00284A29">
        <w:rPr>
          <w:rFonts w:ascii="Times New Roman" w:hAnsi="Times New Roman" w:cs="Times New Roman"/>
          <w:bCs/>
          <w:sz w:val="28"/>
          <w:szCs w:val="28"/>
        </w:rPr>
        <w:lastRenderedPageBreak/>
        <w:t>государственному гражданскому служащему Республики Татарстан в Государственном комитете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5C2D" w:rsidRDefault="00BB5C2D" w:rsidP="00EA37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84A29">
        <w:rPr>
          <w:rFonts w:ascii="Times New Roman" w:hAnsi="Times New Roman" w:cs="Times New Roman"/>
          <w:bCs/>
          <w:sz w:val="28"/>
          <w:szCs w:val="28"/>
        </w:rPr>
        <w:t>Об утверждении Порядка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замещение должностей государственной гражданской службы Республики Татарстан в Государственном комитете Республики Татарстан по туризму, и государственные гражданские служащие Республики Татарстан в Государственном комитете Республики Татарстан по туризму размещали общедоступную информацию, а также данные, позволяющие их идентифицировать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A3717" w:rsidRDefault="00C83C20" w:rsidP="00EA37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связи с тем, что п</w:t>
      </w:r>
      <w:r w:rsidRPr="00C83C20">
        <w:rPr>
          <w:rFonts w:ascii="Times New Roman" w:eastAsia="Calibri" w:hAnsi="Times New Roman" w:cs="Times New Roman"/>
          <w:sz w:val="28"/>
          <w:szCs w:val="28"/>
        </w:rPr>
        <w:t>роект</w:t>
      </w:r>
      <w:r>
        <w:rPr>
          <w:rFonts w:ascii="Times New Roman" w:eastAsia="Calibri" w:hAnsi="Times New Roman" w:cs="Times New Roman"/>
          <w:sz w:val="28"/>
          <w:szCs w:val="28"/>
        </w:rPr>
        <w:t>ы указанных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разработан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на основании типов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приказ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r w:rsidRPr="00C83C20">
        <w:rPr>
          <w:rFonts w:ascii="Times New Roman" w:eastAsia="Calibri" w:hAnsi="Times New Roman" w:cs="Times New Roman"/>
          <w:sz w:val="28"/>
          <w:szCs w:val="28"/>
        </w:rPr>
        <w:t>, рекомендованн</w:t>
      </w:r>
      <w:r>
        <w:rPr>
          <w:rFonts w:ascii="Times New Roman" w:eastAsia="Calibri" w:hAnsi="Times New Roman" w:cs="Times New Roman"/>
          <w:sz w:val="28"/>
          <w:szCs w:val="28"/>
        </w:rPr>
        <w:t>ых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 для использования Министерством юстиции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97837">
        <w:rPr>
          <w:rFonts w:ascii="Times New Roman" w:eastAsia="Calibri" w:hAnsi="Times New Roman" w:cs="Times New Roman"/>
          <w:sz w:val="28"/>
          <w:szCs w:val="28"/>
        </w:rPr>
        <w:t>изменения в них не вносились</w:t>
      </w:r>
      <w:r w:rsidRPr="00C83C20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EA3717" w:rsidRDefault="00EA3717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201</w:t>
      </w:r>
      <w:r w:rsidR="00DB5DEE">
        <w:rPr>
          <w:rFonts w:ascii="Times New Roman" w:hAnsi="Times New Roman" w:cs="Times New Roman"/>
          <w:b/>
          <w:sz w:val="28"/>
          <w:szCs w:val="28"/>
        </w:rPr>
        <w:t>7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EA3717" w:rsidRPr="0034459C" w:rsidRDefault="00DB5DEE" w:rsidP="00EA371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 w:rsidRPr="00FA0BD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«</w:t>
      </w:r>
      <w:r w:rsidRPr="00FA0BD5">
        <w:rPr>
          <w:rFonts w:ascii="Times New Roman" w:hAnsi="Times New Roman" w:cs="Times New Roman"/>
          <w:sz w:val="28"/>
          <w:szCs w:val="28"/>
        </w:rPr>
        <w:t>Об утверждении Порядка уведомления Государственного комитета Республики Татарстан по туризму аккредитованными организациями о планируемом ими осуществлении классификации объектов туристской индустрии, включающих гостиницы и иные средства размещения, горнолыжные трассы, пляжи, расположенных в пределах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63B37" w:rsidRPr="00E25157" w:rsidRDefault="00E63B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DEE">
        <w:rPr>
          <w:rFonts w:ascii="Times New Roman" w:hAnsi="Times New Roman" w:cs="Times New Roman"/>
          <w:sz w:val="28"/>
          <w:szCs w:val="28"/>
        </w:rPr>
        <w:t>Проект приказа</w:t>
      </w:r>
      <w:r w:rsidRPr="00DB5DEE">
        <w:rPr>
          <w:rFonts w:ascii="Times New Roman" w:eastAsiaTheme="minorEastAsia" w:hAnsi="Times New Roman" w:cs="Times New Roman"/>
          <w:sz w:val="28"/>
          <w:szCs w:val="28"/>
        </w:rPr>
        <w:t xml:space="preserve"> «О проведении республиканского конкурса «Лидер туризма в 2017 году</w:t>
      </w:r>
      <w:r w:rsidRPr="00DB5DEE">
        <w:rPr>
          <w:rFonts w:ascii="Times New Roman" w:hAnsi="Times New Roman" w:cs="Times New Roman"/>
          <w:sz w:val="28"/>
          <w:szCs w:val="28"/>
        </w:rPr>
        <w:t>».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DEE">
        <w:rPr>
          <w:rFonts w:ascii="Times New Roman" w:hAnsi="Times New Roman" w:cs="Times New Roman"/>
          <w:sz w:val="28"/>
          <w:szCs w:val="28"/>
        </w:rPr>
        <w:t xml:space="preserve">Проект приказа «О проведении </w:t>
      </w:r>
      <w:r w:rsidRPr="00DB5DE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B5DEE">
        <w:rPr>
          <w:rFonts w:ascii="Times New Roman" w:hAnsi="Times New Roman" w:cs="Times New Roman"/>
          <w:sz w:val="28"/>
          <w:szCs w:val="28"/>
        </w:rPr>
        <w:t xml:space="preserve"> республиканского конкурса «Путешествие к истокам» в 2017 году.  </w:t>
      </w:r>
    </w:p>
    <w:p w:rsidR="00EA3717" w:rsidRPr="00EA3717" w:rsidRDefault="00EA3717" w:rsidP="00EA371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Порядка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туризму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управления».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 xml:space="preserve">Проект приказа «Об утверждении Порядка приема, обработки и проверки сведений об адресах сайтов и (или) страниц сайтов в информационно-телекоммуникационной сети «Интернет», на которых граждане, претендующие на </w:t>
      </w:r>
      <w:r w:rsidRPr="00DB5DEE">
        <w:rPr>
          <w:rFonts w:ascii="Times New Roman" w:hAnsi="Times New Roman" w:cs="Times New Roman"/>
          <w:bCs/>
          <w:sz w:val="28"/>
          <w:szCs w:val="28"/>
        </w:rPr>
        <w:lastRenderedPageBreak/>
        <w:t>замещение должностей государственной гражданской службы Республики Татарстан в Государственном комитете Республики Татарстан по туризму, и государственные гражданские служащие Республики Татарстан в Государственном комитете Республики Татарстан по туризму размещали общедоступную информацию, а также данные, позволяющие их идентифицировать».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>Проект приказа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туризму, утвержденное приказом Государственного комитета Республики Татарстан по туризму от 15.09.2016 № 87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туризму».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>Проект приказа «О признании утратившим силу приказа Государственного комитета Республики Татарстан по туризму от 09.06.2015 № 67 «Об утверждении квалификационных требований к профессиональным знаниям и навыкам, необходимым для исполнения должностных обязанностей по должностям государственной гражданской службы Республики Татарстан в Государственном комитете Республики Татарстан по туризму».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детей».</w:t>
      </w:r>
    </w:p>
    <w:p w:rsidR="006F66A6" w:rsidRPr="00DB5DEE" w:rsidRDefault="006F66A6" w:rsidP="00DB5DE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DB5DEE" w:rsidRPr="00DB5DEE" w:rsidRDefault="00DB5DEE" w:rsidP="00DB5DEE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>Проект приказа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туризму.</w:t>
      </w:r>
    </w:p>
    <w:p w:rsidR="00DB5DEE" w:rsidRPr="00DB5DEE" w:rsidRDefault="00DB5DEE" w:rsidP="00DE67C2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5DEE">
        <w:rPr>
          <w:rFonts w:ascii="Times New Roman" w:hAnsi="Times New Roman" w:cs="Times New Roman"/>
          <w:bCs/>
          <w:sz w:val="28"/>
          <w:szCs w:val="28"/>
        </w:rPr>
        <w:t xml:space="preserve">Проект приказа «О внесении изменений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 44 «Об утверждении Положения об Общественном совете при Государственном комитете Республики Татарстан по туризму».  </w:t>
      </w:r>
    </w:p>
    <w:p w:rsidR="004F7C24" w:rsidRDefault="004F7C24" w:rsidP="00E63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A35" w:rsidRDefault="00270A35" w:rsidP="00E63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изданы, зарегистрированы в Министерстве юстиции Республики Татарстан.</w:t>
      </w: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681" w:rsidRPr="00C96B5C" w:rsidRDefault="00067A83" w:rsidP="00DB5D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97681" w:rsidRPr="00C96B5C" w:rsidSect="00831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A77" w:rsidRDefault="00BA3A77" w:rsidP="006F66A6">
      <w:pPr>
        <w:spacing w:after="0" w:line="240" w:lineRule="auto"/>
      </w:pPr>
      <w:r>
        <w:separator/>
      </w:r>
    </w:p>
  </w:endnote>
  <w:endnote w:type="continuationSeparator" w:id="0">
    <w:p w:rsidR="00BA3A77" w:rsidRDefault="00BA3A77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A77" w:rsidRDefault="00BA3A77" w:rsidP="006F66A6">
      <w:pPr>
        <w:spacing w:after="0" w:line="240" w:lineRule="auto"/>
      </w:pPr>
      <w:r>
        <w:separator/>
      </w:r>
    </w:p>
  </w:footnote>
  <w:footnote w:type="continuationSeparator" w:id="0">
    <w:p w:rsidR="00BA3A77" w:rsidRDefault="00BA3A77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4CF48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07BC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7A83"/>
    <w:rsid w:val="00072960"/>
    <w:rsid w:val="000B0B63"/>
    <w:rsid w:val="001934A0"/>
    <w:rsid w:val="001C16DD"/>
    <w:rsid w:val="001C20FA"/>
    <w:rsid w:val="001F374A"/>
    <w:rsid w:val="00270A35"/>
    <w:rsid w:val="003A5C7B"/>
    <w:rsid w:val="003A7E42"/>
    <w:rsid w:val="004000A0"/>
    <w:rsid w:val="00415E25"/>
    <w:rsid w:val="00460558"/>
    <w:rsid w:val="00486931"/>
    <w:rsid w:val="004A33C2"/>
    <w:rsid w:val="004E5B4C"/>
    <w:rsid w:val="004F7C24"/>
    <w:rsid w:val="00503084"/>
    <w:rsid w:val="005571E1"/>
    <w:rsid w:val="00557E36"/>
    <w:rsid w:val="005676F3"/>
    <w:rsid w:val="005A2B00"/>
    <w:rsid w:val="005B0353"/>
    <w:rsid w:val="006477AA"/>
    <w:rsid w:val="006F66A6"/>
    <w:rsid w:val="007703A8"/>
    <w:rsid w:val="00781A6E"/>
    <w:rsid w:val="00797681"/>
    <w:rsid w:val="007B24C8"/>
    <w:rsid w:val="007D2CD7"/>
    <w:rsid w:val="008313FE"/>
    <w:rsid w:val="00835DE8"/>
    <w:rsid w:val="00841DE4"/>
    <w:rsid w:val="00857EC7"/>
    <w:rsid w:val="00A33141"/>
    <w:rsid w:val="00A751C9"/>
    <w:rsid w:val="00A97837"/>
    <w:rsid w:val="00B751E7"/>
    <w:rsid w:val="00BA3A77"/>
    <w:rsid w:val="00BB5C2D"/>
    <w:rsid w:val="00BD0CA0"/>
    <w:rsid w:val="00BD1498"/>
    <w:rsid w:val="00BE66C0"/>
    <w:rsid w:val="00C83C20"/>
    <w:rsid w:val="00C96B5C"/>
    <w:rsid w:val="00D2349C"/>
    <w:rsid w:val="00D60F70"/>
    <w:rsid w:val="00D733BB"/>
    <w:rsid w:val="00DB5DEE"/>
    <w:rsid w:val="00DE67C2"/>
    <w:rsid w:val="00E20E37"/>
    <w:rsid w:val="00E25157"/>
    <w:rsid w:val="00E41331"/>
    <w:rsid w:val="00E63B37"/>
    <w:rsid w:val="00EA3717"/>
    <w:rsid w:val="00EA6B82"/>
    <w:rsid w:val="00EB6681"/>
    <w:rsid w:val="00F612BE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B4DE-189F-4BC7-B658-460CED7C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13</cp:revision>
  <dcterms:created xsi:type="dcterms:W3CDTF">2015-12-25T07:17:00Z</dcterms:created>
  <dcterms:modified xsi:type="dcterms:W3CDTF">2017-12-25T15:55:00Z</dcterms:modified>
</cp:coreProperties>
</file>