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455" w:rsidRPr="00416942" w:rsidRDefault="00C42455" w:rsidP="00C42455">
      <w:pPr>
        <w:autoSpaceDE w:val="0"/>
        <w:autoSpaceDN w:val="0"/>
        <w:adjustRightInd w:val="0"/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Аналитическая справка о</w:t>
      </w:r>
      <w:r w:rsidRPr="00416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работе с обращениями граждан в Государственном комитете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416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еспублики Татарстан по туризму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Pr="00416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416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416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42455" w:rsidRPr="002147B1" w:rsidRDefault="00C42455" w:rsidP="00C42455">
      <w:pPr>
        <w:autoSpaceDE w:val="0"/>
        <w:autoSpaceDN w:val="0"/>
        <w:adjustRightInd w:val="0"/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6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Порядок рассмотрения обращений граждан в </w:t>
      </w:r>
      <w:r w:rsidRPr="00934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оскомитете </w:t>
      </w:r>
      <w:r w:rsidRPr="009346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регламентируется Федеральным законом от 2 мая 2006 года № 59-ФЗ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346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 порядке рассмотрения  обращений граждан Российской Федерации» и Законом Республики Татарстан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9346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24 июля 2014 года № 75-ЗРТ «Об обращениях граждан в Республике Татарстан»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 также приказом Государственного комитета Республики Татарстан по туризму от 21.07.2015 № 87 «О Порядке проведения анализа обращений граждан, поступивших в Государственный комитет Республики Татарстан по туризму».</w:t>
      </w:r>
    </w:p>
    <w:p w:rsidR="00C42455" w:rsidRPr="00906A4A" w:rsidRDefault="00C42455" w:rsidP="00C42455">
      <w:pPr>
        <w:spacing w:after="0" w:line="276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A4A">
        <w:rPr>
          <w:rFonts w:ascii="Times New Roman" w:eastAsia="Calibri" w:hAnsi="Times New Roman" w:cs="Times New Roman"/>
          <w:sz w:val="28"/>
          <w:szCs w:val="28"/>
        </w:rPr>
        <w:t>В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906A4A">
        <w:rPr>
          <w:rFonts w:ascii="Times New Roman" w:eastAsia="Calibri" w:hAnsi="Times New Roman" w:cs="Times New Roman"/>
          <w:sz w:val="28"/>
          <w:szCs w:val="28"/>
        </w:rPr>
        <w:t xml:space="preserve"> году в Госкомитет поступило </w:t>
      </w:r>
      <w:r>
        <w:rPr>
          <w:rFonts w:ascii="Times New Roman" w:eastAsia="Calibri" w:hAnsi="Times New Roman" w:cs="Times New Roman"/>
          <w:sz w:val="28"/>
          <w:szCs w:val="28"/>
        </w:rPr>
        <w:t>221</w:t>
      </w:r>
      <w:r w:rsidRPr="00906A4A"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06A4A">
        <w:rPr>
          <w:rFonts w:ascii="Times New Roman" w:eastAsia="Calibri" w:hAnsi="Times New Roman" w:cs="Times New Roman"/>
          <w:sz w:val="28"/>
          <w:szCs w:val="28"/>
        </w:rPr>
        <w:t xml:space="preserve"> граждан, в том числе 1</w:t>
      </w:r>
      <w:r>
        <w:rPr>
          <w:rFonts w:ascii="Times New Roman" w:eastAsia="Calibri" w:hAnsi="Times New Roman" w:cs="Times New Roman"/>
          <w:sz w:val="28"/>
          <w:szCs w:val="28"/>
        </w:rPr>
        <w:t>45</w:t>
      </w:r>
      <w:r w:rsidRPr="00906A4A">
        <w:rPr>
          <w:rFonts w:ascii="Times New Roman" w:eastAsia="Calibri" w:hAnsi="Times New Roman" w:cs="Times New Roman"/>
          <w:sz w:val="28"/>
          <w:szCs w:val="28"/>
        </w:rPr>
        <w:t xml:space="preserve"> письменных обращений и </w:t>
      </w:r>
      <w:r>
        <w:rPr>
          <w:rFonts w:ascii="Times New Roman" w:eastAsia="Calibri" w:hAnsi="Times New Roman" w:cs="Times New Roman"/>
          <w:sz w:val="28"/>
          <w:szCs w:val="28"/>
        </w:rPr>
        <w:t>76</w:t>
      </w:r>
      <w:r w:rsidRPr="00906A4A">
        <w:rPr>
          <w:rFonts w:ascii="Times New Roman" w:eastAsia="Calibri" w:hAnsi="Times New Roman" w:cs="Times New Roman"/>
          <w:sz w:val="28"/>
          <w:szCs w:val="28"/>
        </w:rPr>
        <w:t xml:space="preserve"> граждан побывали на приеме у руководства (в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906A4A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906A4A">
        <w:rPr>
          <w:rFonts w:ascii="Times New Roman" w:eastAsia="Calibri" w:hAnsi="Times New Roman" w:cs="Times New Roman"/>
          <w:sz w:val="28"/>
          <w:szCs w:val="28"/>
        </w:rPr>
        <w:t xml:space="preserve">8 и </w:t>
      </w:r>
      <w:r>
        <w:rPr>
          <w:rFonts w:ascii="Times New Roman" w:eastAsia="Calibri" w:hAnsi="Times New Roman" w:cs="Times New Roman"/>
          <w:sz w:val="28"/>
          <w:szCs w:val="28"/>
        </w:rPr>
        <w:t>209</w:t>
      </w:r>
      <w:r w:rsidRPr="00906A4A">
        <w:rPr>
          <w:rFonts w:ascii="Times New Roman" w:eastAsia="Calibri" w:hAnsi="Times New Roman" w:cs="Times New Roman"/>
          <w:sz w:val="28"/>
          <w:szCs w:val="28"/>
        </w:rPr>
        <w:t xml:space="preserve"> соответственно), на контроль поставлено </w:t>
      </w:r>
      <w:r>
        <w:rPr>
          <w:rFonts w:ascii="Times New Roman" w:eastAsia="Calibri" w:hAnsi="Times New Roman" w:cs="Times New Roman"/>
          <w:sz w:val="28"/>
          <w:szCs w:val="28"/>
        </w:rPr>
        <w:t>57 о</w:t>
      </w:r>
      <w:r w:rsidRPr="00906A4A">
        <w:rPr>
          <w:rFonts w:ascii="Times New Roman" w:eastAsia="Calibri" w:hAnsi="Times New Roman" w:cs="Times New Roman"/>
          <w:sz w:val="28"/>
          <w:szCs w:val="28"/>
        </w:rPr>
        <w:t>бращений (в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906A4A">
        <w:rPr>
          <w:rFonts w:ascii="Times New Roman" w:eastAsia="Calibri" w:hAnsi="Times New Roman" w:cs="Times New Roman"/>
          <w:sz w:val="28"/>
          <w:szCs w:val="28"/>
        </w:rPr>
        <w:t xml:space="preserve"> году – 4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906A4A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06A4A">
        <w:rPr>
          <w:rFonts w:ascii="Times New Roman" w:eastAsia="Calibri" w:hAnsi="Times New Roman" w:cs="Times New Roman"/>
          <w:sz w:val="28"/>
          <w:szCs w:val="28"/>
        </w:rPr>
        <w:t xml:space="preserve"> обращения переадресованы по принадлежности в органы исполнительной власти Республики Татарстан. </w:t>
      </w:r>
    </w:p>
    <w:p w:rsidR="00C42455" w:rsidRPr="00934639" w:rsidRDefault="00C42455" w:rsidP="00C42455">
      <w:pPr>
        <w:spacing w:after="0" w:line="276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639">
        <w:rPr>
          <w:rFonts w:ascii="Times New Roman" w:eastAsia="Calibri" w:hAnsi="Times New Roman" w:cs="Times New Roman"/>
          <w:sz w:val="28"/>
          <w:szCs w:val="28"/>
        </w:rPr>
        <w:t xml:space="preserve">Наибольшее количество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письменных </w:t>
      </w:r>
      <w:r w:rsidRPr="00934639">
        <w:rPr>
          <w:rFonts w:ascii="Times New Roman" w:eastAsia="Calibri" w:hAnsi="Times New Roman" w:cs="Times New Roman"/>
          <w:sz w:val="28"/>
          <w:szCs w:val="28"/>
        </w:rPr>
        <w:t>обращени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934639">
        <w:rPr>
          <w:rFonts w:ascii="Times New Roman" w:eastAsia="Calibri" w:hAnsi="Times New Roman" w:cs="Times New Roman"/>
          <w:sz w:val="28"/>
          <w:szCs w:val="28"/>
        </w:rPr>
        <w:t xml:space="preserve"> поступ</w:t>
      </w:r>
      <w:r>
        <w:rPr>
          <w:rFonts w:ascii="Times New Roman" w:eastAsia="Calibri" w:hAnsi="Times New Roman" w:cs="Times New Roman"/>
          <w:sz w:val="28"/>
          <w:szCs w:val="28"/>
        </w:rPr>
        <w:t>ило</w:t>
      </w:r>
      <w:r w:rsidRPr="00934639">
        <w:rPr>
          <w:rFonts w:ascii="Times New Roman" w:eastAsia="Calibri" w:hAnsi="Times New Roman" w:cs="Times New Roman"/>
          <w:sz w:val="28"/>
          <w:szCs w:val="28"/>
        </w:rPr>
        <w:t xml:space="preserve"> по теме совершенствования туристской инфраструктуры и событийных мероприятий в Республике Татарстан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50 </w:t>
      </w:r>
      <w:r w:rsidRPr="00CD5014">
        <w:rPr>
          <w:rFonts w:ascii="Times New Roman" w:eastAsia="Calibri" w:hAnsi="Times New Roman" w:cs="Times New Roman"/>
          <w:sz w:val="28"/>
          <w:szCs w:val="28"/>
        </w:rPr>
        <w:t>(201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CD5014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48</w:t>
      </w:r>
      <w:r w:rsidRPr="00CD501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42455" w:rsidRPr="00934639" w:rsidRDefault="00C42455" w:rsidP="00C42455">
      <w:pPr>
        <w:spacing w:after="0" w:line="276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37 </w:t>
      </w:r>
      <w:r w:rsidRPr="00934639">
        <w:rPr>
          <w:rFonts w:ascii="Times New Roman" w:eastAsia="Calibri" w:hAnsi="Times New Roman" w:cs="Times New Roman"/>
          <w:sz w:val="28"/>
          <w:szCs w:val="28"/>
        </w:rPr>
        <w:t>обра</w:t>
      </w:r>
      <w:r>
        <w:rPr>
          <w:rFonts w:ascii="Times New Roman" w:eastAsia="Calibri" w:hAnsi="Times New Roman" w:cs="Times New Roman"/>
          <w:sz w:val="28"/>
          <w:szCs w:val="28"/>
        </w:rPr>
        <w:t>щ</w:t>
      </w:r>
      <w:r w:rsidRPr="00934639">
        <w:rPr>
          <w:rFonts w:ascii="Times New Roman" w:eastAsia="Calibri" w:hAnsi="Times New Roman" w:cs="Times New Roman"/>
          <w:sz w:val="28"/>
          <w:szCs w:val="28"/>
        </w:rPr>
        <w:t>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9346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(2015 год – 22) </w:t>
      </w:r>
      <w:r w:rsidRPr="00934639">
        <w:rPr>
          <w:rFonts w:ascii="Times New Roman" w:eastAsia="Calibri" w:hAnsi="Times New Roman" w:cs="Times New Roman"/>
          <w:sz w:val="28"/>
          <w:szCs w:val="28"/>
        </w:rPr>
        <w:t>касаются работы туристических фирм и претензий к ка</w:t>
      </w:r>
      <w:r>
        <w:rPr>
          <w:rFonts w:ascii="Times New Roman" w:eastAsia="Calibri" w:hAnsi="Times New Roman" w:cs="Times New Roman"/>
          <w:sz w:val="28"/>
          <w:szCs w:val="28"/>
        </w:rPr>
        <w:t>ч</w:t>
      </w:r>
      <w:r w:rsidRPr="00934639">
        <w:rPr>
          <w:rFonts w:ascii="Times New Roman" w:eastAsia="Calibri" w:hAnsi="Times New Roman" w:cs="Times New Roman"/>
          <w:sz w:val="28"/>
          <w:szCs w:val="28"/>
        </w:rPr>
        <w:t>еству предоставления услуг туристскими компаниями или третьими лицами.</w:t>
      </w:r>
    </w:p>
    <w:p w:rsidR="00C42455" w:rsidRPr="00934639" w:rsidRDefault="00C42455" w:rsidP="00C42455">
      <w:pPr>
        <w:spacing w:after="0" w:line="276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Pr="00934639">
        <w:rPr>
          <w:rFonts w:ascii="Times New Roman" w:eastAsia="Calibri" w:hAnsi="Times New Roman" w:cs="Times New Roman"/>
          <w:sz w:val="28"/>
          <w:szCs w:val="28"/>
        </w:rPr>
        <w:t>обращени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9346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(2015 год – 11) </w:t>
      </w:r>
      <w:r w:rsidRPr="00934639">
        <w:rPr>
          <w:rFonts w:ascii="Times New Roman" w:eastAsia="Calibri" w:hAnsi="Times New Roman" w:cs="Times New Roman"/>
          <w:sz w:val="28"/>
          <w:szCs w:val="28"/>
        </w:rPr>
        <w:t>относятся к деятельности отдела продвижения туристского продукта и касаются популяризации Республики Татарстан за ее пределами.</w:t>
      </w:r>
    </w:p>
    <w:p w:rsidR="00C42455" w:rsidRPr="00934639" w:rsidRDefault="00C42455" w:rsidP="00C42455">
      <w:pPr>
        <w:spacing w:after="0" w:line="276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Pr="00934639">
        <w:rPr>
          <w:rFonts w:ascii="Times New Roman" w:eastAsia="Calibri" w:hAnsi="Times New Roman" w:cs="Times New Roman"/>
          <w:sz w:val="28"/>
          <w:szCs w:val="28"/>
        </w:rPr>
        <w:t>обращени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346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(2015 год – 9) </w:t>
      </w:r>
      <w:r w:rsidRPr="00934639">
        <w:rPr>
          <w:rFonts w:ascii="Times New Roman" w:eastAsia="Calibri" w:hAnsi="Times New Roman" w:cs="Times New Roman"/>
          <w:sz w:val="28"/>
          <w:szCs w:val="28"/>
        </w:rPr>
        <w:t xml:space="preserve">связаны с развитием и реализацией государственных программ, в частности </w:t>
      </w:r>
      <w:r>
        <w:rPr>
          <w:rFonts w:ascii="Times New Roman" w:eastAsia="Calibri" w:hAnsi="Times New Roman" w:cs="Times New Roman"/>
          <w:sz w:val="28"/>
          <w:szCs w:val="28"/>
        </w:rPr>
        <w:t>в области</w:t>
      </w:r>
      <w:r w:rsidRPr="00934639">
        <w:rPr>
          <w:rFonts w:ascii="Times New Roman" w:eastAsia="Calibri" w:hAnsi="Times New Roman" w:cs="Times New Roman"/>
          <w:sz w:val="28"/>
          <w:szCs w:val="28"/>
        </w:rPr>
        <w:t xml:space="preserve"> сельск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934639">
        <w:rPr>
          <w:rFonts w:ascii="Times New Roman" w:eastAsia="Calibri" w:hAnsi="Times New Roman" w:cs="Times New Roman"/>
          <w:sz w:val="28"/>
          <w:szCs w:val="28"/>
        </w:rPr>
        <w:t xml:space="preserve"> туризм</w:t>
      </w:r>
      <w:r>
        <w:rPr>
          <w:rFonts w:ascii="Times New Roman" w:eastAsia="Calibri" w:hAnsi="Times New Roman" w:cs="Times New Roman"/>
          <w:sz w:val="28"/>
          <w:szCs w:val="28"/>
        </w:rPr>
        <w:t>а, а также развития туристско-рекреационных кластеров</w:t>
      </w:r>
      <w:r w:rsidRPr="009346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2455" w:rsidRPr="00934639" w:rsidRDefault="00C42455" w:rsidP="00C42455">
      <w:pPr>
        <w:spacing w:after="0" w:line="276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33</w:t>
      </w:r>
      <w:r w:rsidRPr="00934639"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346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(2015 год – 21) </w:t>
      </w:r>
      <w:r w:rsidRPr="00934639">
        <w:rPr>
          <w:rFonts w:ascii="Times New Roman" w:eastAsia="Calibri" w:hAnsi="Times New Roman" w:cs="Times New Roman"/>
          <w:sz w:val="28"/>
          <w:szCs w:val="28"/>
        </w:rPr>
        <w:t>каса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34639">
        <w:rPr>
          <w:rFonts w:ascii="Times New Roman" w:eastAsia="Calibri" w:hAnsi="Times New Roman" w:cs="Times New Roman"/>
          <w:sz w:val="28"/>
          <w:szCs w:val="28"/>
        </w:rPr>
        <w:t xml:space="preserve">тся общих </w:t>
      </w:r>
      <w:r>
        <w:rPr>
          <w:rFonts w:ascii="Times New Roman" w:eastAsia="Calibri" w:hAnsi="Times New Roman" w:cs="Times New Roman"/>
          <w:sz w:val="28"/>
          <w:szCs w:val="28"/>
        </w:rPr>
        <w:t>аспектов</w:t>
      </w:r>
      <w:r w:rsidRPr="00934639">
        <w:rPr>
          <w:rFonts w:ascii="Times New Roman" w:eastAsia="Calibri" w:hAnsi="Times New Roman" w:cs="Times New Roman"/>
          <w:sz w:val="28"/>
          <w:szCs w:val="28"/>
        </w:rPr>
        <w:t xml:space="preserve"> деятельности комитета (просьбы о приеме на работу, аналитические материалы из Управления Президента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934639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934639">
        <w:rPr>
          <w:rFonts w:ascii="Times New Roman" w:eastAsia="Calibri" w:hAnsi="Times New Roman" w:cs="Times New Roman"/>
          <w:sz w:val="28"/>
          <w:szCs w:val="28"/>
        </w:rPr>
        <w:t xml:space="preserve"> по работе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4639">
        <w:rPr>
          <w:rFonts w:ascii="Times New Roman" w:eastAsia="Calibri" w:hAnsi="Times New Roman" w:cs="Times New Roman"/>
          <w:sz w:val="28"/>
          <w:szCs w:val="28"/>
        </w:rPr>
        <w:t>с обращениями граждан и организаций и т.п.).</w:t>
      </w:r>
    </w:p>
    <w:p w:rsidR="00C42455" w:rsidRDefault="00C42455" w:rsidP="00C42455">
      <w:pPr>
        <w:spacing w:after="0" w:line="276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 </w:t>
      </w:r>
      <w:r w:rsidRPr="00934639">
        <w:rPr>
          <w:rFonts w:ascii="Times New Roman" w:eastAsia="Calibri" w:hAnsi="Times New Roman" w:cs="Times New Roman"/>
          <w:sz w:val="28"/>
          <w:szCs w:val="28"/>
        </w:rPr>
        <w:t xml:space="preserve">обращений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(2015 год – 17) </w:t>
      </w:r>
      <w:r w:rsidRPr="00934639">
        <w:rPr>
          <w:rFonts w:ascii="Times New Roman" w:eastAsia="Calibri" w:hAnsi="Times New Roman" w:cs="Times New Roman"/>
          <w:sz w:val="28"/>
          <w:szCs w:val="28"/>
        </w:rPr>
        <w:t>поступило в Госкомитет для сведения.</w:t>
      </w:r>
    </w:p>
    <w:p w:rsidR="00C42455" w:rsidRDefault="00C42455" w:rsidP="00C42455">
      <w:pPr>
        <w:spacing w:after="0" w:line="276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Прием граждан в Госкомитете ведется по предварительной записи по вторникам с 14.00 до 16.00 председателем Госкомитета и его заместителями по адресу: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г.Казань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ул.Горького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19. </w:t>
      </w:r>
    </w:p>
    <w:p w:rsidR="003004B6" w:rsidRDefault="00C42455" w:rsidP="00C42455">
      <w:pPr>
        <w:spacing w:after="0" w:line="276" w:lineRule="auto"/>
        <w:ind w:firstLine="480"/>
        <w:jc w:val="both"/>
      </w:pPr>
      <w:r w:rsidRPr="00D81DB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 всем поступающим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обращениям заявителям подготовлены и направлены исчерпывающие ответы в установленный законодательством срок.</w:t>
      </w:r>
      <w:bookmarkStart w:id="0" w:name="_GoBack"/>
      <w:bookmarkEnd w:id="0"/>
    </w:p>
    <w:sectPr w:rsidR="003004B6" w:rsidSect="00C424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55"/>
    <w:rsid w:val="00AF7004"/>
    <w:rsid w:val="00C42455"/>
    <w:rsid w:val="00FC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E2BEB-9560-40CF-B68B-4885E6A4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2017-01-11T06:05:00Z</dcterms:created>
  <dcterms:modified xsi:type="dcterms:W3CDTF">2017-01-11T06:07:00Z</dcterms:modified>
</cp:coreProperties>
</file>