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E6" w:rsidRPr="00416942" w:rsidRDefault="00984BE6" w:rsidP="00984BE6">
      <w:pPr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 в Государственном комитете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еспублики Татарстан по туризму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A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полугодии 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4BE6" w:rsidRDefault="00984BE6" w:rsidP="00984BE6">
      <w:pPr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Указу Президента Республики Татарстан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Р.Н.Минниханова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20.03.2014 № УП-286 создан Государственный комитет Республики Татарстан по туризму (далее – Госкомитет). </w:t>
      </w:r>
    </w:p>
    <w:p w:rsidR="00984BE6" w:rsidRPr="00934639" w:rsidRDefault="00984BE6" w:rsidP="00984BE6">
      <w:pPr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рассмотрения обращений граждан в </w:t>
      </w:r>
      <w:proofErr w:type="gramStart"/>
      <w:r w:rsidRPr="00934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оскомитете </w:t>
      </w: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регламентируется</w:t>
      </w:r>
      <w:proofErr w:type="gramEnd"/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Федеральным законом от 2 мая 2006 года № 59-ФЗ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порядке рассмотрения  обращений граждан Российской Федерации» и Законом Республики Татарстан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24 июля 2014 года № 75-ЗРТ «Об обращениях граждан в Республике Татарстан».</w:t>
      </w:r>
    </w:p>
    <w:p w:rsidR="00984BE6" w:rsidRPr="00934639" w:rsidRDefault="00984BE6" w:rsidP="00984BE6">
      <w:pPr>
        <w:spacing w:after="0"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2015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Госкомитет поступило 4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 аналогичный период 2014 года – 35), на контроль поставлено 22 обращения (в 2014 году – 17).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Из Аппарата Президента Республики Татарстан поступило </w:t>
      </w:r>
      <w:r>
        <w:rPr>
          <w:rFonts w:ascii="Times New Roman" w:eastAsia="Calibri" w:hAnsi="Times New Roman" w:cs="Times New Roman"/>
          <w:sz w:val="28"/>
          <w:szCs w:val="28"/>
        </w:rPr>
        <w:t>24 обращения (в 2014 году – 20). Из Государственного Совета Республики Татарстан – 1 обращение.</w:t>
      </w:r>
    </w:p>
    <w:p w:rsidR="00984BE6" w:rsidRPr="00934639" w:rsidRDefault="00984BE6" w:rsidP="00984BE6">
      <w:pPr>
        <w:spacing w:after="0"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639">
        <w:rPr>
          <w:rFonts w:ascii="Times New Roman" w:eastAsia="Calibri" w:hAnsi="Times New Roman" w:cs="Times New Roman"/>
          <w:sz w:val="28"/>
          <w:szCs w:val="28"/>
        </w:rPr>
        <w:t>Наибольшее количество обращени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поступа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34639">
        <w:rPr>
          <w:rFonts w:ascii="Times New Roman" w:eastAsia="Calibri" w:hAnsi="Times New Roman" w:cs="Times New Roman"/>
          <w:sz w:val="28"/>
          <w:szCs w:val="28"/>
        </w:rPr>
        <w:t>т по теме совершенствования туристской инфраструктуры и событийных мероприятий в Республике Татарстан –</w:t>
      </w:r>
      <w:r>
        <w:rPr>
          <w:rFonts w:ascii="Times New Roman" w:eastAsia="Calibri" w:hAnsi="Times New Roman" w:cs="Times New Roman"/>
          <w:sz w:val="28"/>
          <w:szCs w:val="28"/>
        </w:rPr>
        <w:t>20 (2014 год – 18).</w:t>
      </w:r>
    </w:p>
    <w:p w:rsidR="00984BE6" w:rsidRPr="00934639" w:rsidRDefault="00984BE6" w:rsidP="00984BE6">
      <w:pPr>
        <w:spacing w:after="0"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639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обращений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2014 год – 6) </w:t>
      </w:r>
      <w:r w:rsidRPr="00934639">
        <w:rPr>
          <w:rFonts w:ascii="Times New Roman" w:eastAsia="Calibri" w:hAnsi="Times New Roman" w:cs="Times New Roman"/>
          <w:sz w:val="28"/>
          <w:szCs w:val="28"/>
        </w:rPr>
        <w:t>касаются работы туристических фирм и претензий  к качеству предоставления услуг туристскими компаниями или третьими лицами.</w:t>
      </w:r>
    </w:p>
    <w:p w:rsidR="00984BE6" w:rsidRPr="00934639" w:rsidRDefault="00984BE6" w:rsidP="00984BE6">
      <w:pPr>
        <w:spacing w:after="0"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(2014 год – 5) </w:t>
      </w:r>
      <w:r w:rsidRPr="00934639">
        <w:rPr>
          <w:rFonts w:ascii="Times New Roman" w:eastAsia="Calibri" w:hAnsi="Times New Roman" w:cs="Times New Roman"/>
          <w:sz w:val="28"/>
          <w:szCs w:val="28"/>
        </w:rPr>
        <w:t>относятся к деятельности отдела продвижения туристского продукта и касаются популяризации Республики Татарстан за ее пределами.</w:t>
      </w:r>
    </w:p>
    <w:p w:rsidR="00984BE6" w:rsidRPr="00934639" w:rsidRDefault="00984BE6" w:rsidP="00984BE6">
      <w:pPr>
        <w:spacing w:after="0"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обращения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(2014 год – 2) 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связаны с развитием и реализацией государственных программ, в частности </w:t>
      </w:r>
      <w:r>
        <w:rPr>
          <w:rFonts w:ascii="Times New Roman" w:eastAsia="Calibri" w:hAnsi="Times New Roman" w:cs="Times New Roman"/>
          <w:sz w:val="28"/>
          <w:szCs w:val="28"/>
        </w:rPr>
        <w:t>в области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туризм</w:t>
      </w:r>
      <w:r>
        <w:rPr>
          <w:rFonts w:ascii="Times New Roman" w:eastAsia="Calibri" w:hAnsi="Times New Roman" w:cs="Times New Roman"/>
          <w:sz w:val="28"/>
          <w:szCs w:val="28"/>
        </w:rPr>
        <w:t>а, а также развития туристско-рекреационных кластеров</w:t>
      </w:r>
      <w:r w:rsidRPr="00934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BE6" w:rsidRPr="00934639" w:rsidRDefault="00984BE6" w:rsidP="00984BE6">
      <w:pPr>
        <w:spacing w:after="0" w:line="36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обращений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2014 год – 2) </w:t>
      </w:r>
      <w:r w:rsidRPr="00934639">
        <w:rPr>
          <w:rFonts w:ascii="Times New Roman" w:eastAsia="Calibri" w:hAnsi="Times New Roman" w:cs="Times New Roman"/>
          <w:sz w:val="28"/>
          <w:szCs w:val="28"/>
        </w:rPr>
        <w:t>касаются общих тем деятельности комитета (просьбы о приеме на работу, аналитические материалы из Управления Президента РФ по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639">
        <w:rPr>
          <w:rFonts w:ascii="Times New Roman" w:eastAsia="Calibri" w:hAnsi="Times New Roman" w:cs="Times New Roman"/>
          <w:sz w:val="28"/>
          <w:szCs w:val="28"/>
        </w:rPr>
        <w:t>с обращениями граждан и организаций и т.п.).</w:t>
      </w:r>
    </w:p>
    <w:p w:rsidR="00984BE6" w:rsidRPr="00034F16" w:rsidRDefault="00984BE6" w:rsidP="00984BE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934639">
        <w:rPr>
          <w:rFonts w:ascii="Times New Roman" w:eastAsia="Calibri" w:hAnsi="Times New Roman" w:cs="Times New Roman"/>
          <w:sz w:val="28"/>
          <w:szCs w:val="28"/>
        </w:rPr>
        <w:t xml:space="preserve">обращений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(2014 год – 2) </w:t>
      </w:r>
      <w:r w:rsidRPr="00934639">
        <w:rPr>
          <w:rFonts w:ascii="Times New Roman" w:eastAsia="Calibri" w:hAnsi="Times New Roman" w:cs="Times New Roman"/>
          <w:sz w:val="28"/>
          <w:szCs w:val="28"/>
        </w:rPr>
        <w:t>поступило в Госкомитет для сведения.</w:t>
      </w:r>
      <w:bookmarkStart w:id="0" w:name="_GoBack"/>
      <w:bookmarkEnd w:id="0"/>
    </w:p>
    <w:p w:rsidR="003004B6" w:rsidRDefault="00984BE6"/>
    <w:sectPr w:rsidR="003004B6" w:rsidSect="000A57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E6"/>
    <w:rsid w:val="00984BE6"/>
    <w:rsid w:val="00AF7004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23F4-A435-486E-B50A-AE8BEC62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2015-07-22T06:52:00Z</dcterms:created>
  <dcterms:modified xsi:type="dcterms:W3CDTF">2015-07-22T06:53:00Z</dcterms:modified>
</cp:coreProperties>
</file>