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89" w:rsidRDefault="00725989" w:rsidP="00725989">
      <w:pPr>
        <w:jc w:val="center"/>
        <w:rPr>
          <w:b/>
        </w:rPr>
      </w:pPr>
      <w:r w:rsidRPr="00B90F9D">
        <w:rPr>
          <w:b/>
        </w:rPr>
        <w:t xml:space="preserve">Отчет </w:t>
      </w:r>
    </w:p>
    <w:p w:rsidR="00725989" w:rsidRDefault="00725989" w:rsidP="00725989">
      <w:pPr>
        <w:jc w:val="center"/>
        <w:rPr>
          <w:b/>
        </w:rPr>
      </w:pPr>
      <w:r w:rsidRPr="00B90F9D">
        <w:rPr>
          <w:b/>
        </w:rPr>
        <w:t xml:space="preserve">о реализации </w:t>
      </w:r>
      <w:r>
        <w:rPr>
          <w:b/>
        </w:rPr>
        <w:t xml:space="preserve">мер </w:t>
      </w:r>
      <w:r w:rsidRPr="00B90F9D">
        <w:rPr>
          <w:b/>
        </w:rPr>
        <w:t xml:space="preserve">антикоррупционной политики </w:t>
      </w:r>
    </w:p>
    <w:p w:rsidR="00725989" w:rsidRDefault="00725989" w:rsidP="00725989">
      <w:pPr>
        <w:jc w:val="center"/>
        <w:rPr>
          <w:b/>
        </w:rPr>
      </w:pPr>
      <w:r w:rsidRPr="00B90F9D">
        <w:rPr>
          <w:b/>
        </w:rPr>
        <w:t xml:space="preserve">в </w:t>
      </w:r>
      <w:r>
        <w:rPr>
          <w:b/>
          <w:lang w:val="tt-RU"/>
        </w:rPr>
        <w:t>Государственном комитете Республики Татарстан по туризму</w:t>
      </w:r>
      <w:r>
        <w:rPr>
          <w:b/>
        </w:rPr>
        <w:t xml:space="preserve"> в 2017</w:t>
      </w:r>
      <w:r w:rsidRPr="00B90F9D">
        <w:rPr>
          <w:b/>
        </w:rPr>
        <w:t xml:space="preserve"> году</w:t>
      </w:r>
    </w:p>
    <w:p w:rsidR="00D17054" w:rsidRPr="006267CD" w:rsidRDefault="00D17054" w:rsidP="00787FA2">
      <w:pPr>
        <w:jc w:val="center"/>
        <w:rPr>
          <w:rFonts w:eastAsiaTheme="minorHAnsi"/>
          <w:b/>
          <w:sz w:val="16"/>
          <w:szCs w:val="16"/>
        </w:rPr>
      </w:pPr>
    </w:p>
    <w:p w:rsidR="00725989" w:rsidRDefault="00725989" w:rsidP="00725989">
      <w:pPr>
        <w:pStyle w:val="1"/>
        <w:suppressAutoHyphens/>
        <w:spacing w:line="240" w:lineRule="auto"/>
        <w:ind w:firstLine="426"/>
        <w:jc w:val="both"/>
        <w:rPr>
          <w:szCs w:val="28"/>
          <w:u w:val="single"/>
        </w:rPr>
      </w:pPr>
      <w:r>
        <w:rPr>
          <w:szCs w:val="28"/>
          <w:u w:val="single"/>
        </w:rPr>
        <w:t>По пункту 1</w:t>
      </w:r>
      <w:r w:rsidRPr="00DC13F1">
        <w:rPr>
          <w:szCs w:val="28"/>
          <w:u w:val="single"/>
        </w:rPr>
        <w:t xml:space="preserve"> «Меры по противодействию кор</w:t>
      </w:r>
      <w:r>
        <w:rPr>
          <w:szCs w:val="28"/>
          <w:u w:val="single"/>
        </w:rPr>
        <w:t>рупции, реализованные в органе»</w:t>
      </w:r>
    </w:p>
    <w:p w:rsidR="00FD7301" w:rsidRPr="00FD7301" w:rsidRDefault="00FD7301" w:rsidP="00725989">
      <w:pPr>
        <w:pStyle w:val="1"/>
        <w:suppressAutoHyphens/>
        <w:spacing w:line="240" w:lineRule="auto"/>
        <w:ind w:firstLine="426"/>
        <w:jc w:val="both"/>
        <w:rPr>
          <w:sz w:val="22"/>
          <w:szCs w:val="22"/>
          <w:u w:val="single"/>
        </w:rPr>
      </w:pPr>
    </w:p>
    <w:p w:rsidR="00D702BA" w:rsidRDefault="00A5400E" w:rsidP="00D702BA">
      <w:pPr>
        <w:ind w:firstLine="426"/>
        <w:rPr>
          <w:rFonts w:eastAsiaTheme="minorHAnsi"/>
        </w:rPr>
      </w:pPr>
      <w:r w:rsidRPr="007B225D">
        <w:rPr>
          <w:rFonts w:eastAsiaTheme="minorHAnsi"/>
          <w:b/>
        </w:rPr>
        <w:t>А)</w:t>
      </w:r>
      <w:r w:rsidRPr="00ED46AA">
        <w:rPr>
          <w:rFonts w:eastAsiaTheme="minorHAnsi"/>
        </w:rPr>
        <w:t xml:space="preserve"> </w:t>
      </w:r>
    </w:p>
    <w:p w:rsidR="0024197F" w:rsidRPr="0024197F" w:rsidRDefault="0024197F" w:rsidP="00D702BA">
      <w:pPr>
        <w:numPr>
          <w:ilvl w:val="0"/>
          <w:numId w:val="4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>меры, реализованны</w:t>
      </w:r>
      <w:r>
        <w:rPr>
          <w:rFonts w:eastAsiaTheme="minorHAnsi"/>
        </w:rPr>
        <w:t>е для соблюдения законности при г</w:t>
      </w:r>
      <w:r w:rsidRPr="00ED46AA">
        <w:rPr>
          <w:rFonts w:eastAsiaTheme="minorHAnsi"/>
        </w:rPr>
        <w:t>осударственных закупках</w:t>
      </w:r>
      <w:r>
        <w:t xml:space="preserve"> </w:t>
      </w:r>
    </w:p>
    <w:p w:rsidR="00D702BA" w:rsidRPr="00D702BA" w:rsidRDefault="00D702BA" w:rsidP="0024197F">
      <w:pPr>
        <w:ind w:firstLine="426"/>
        <w:contextualSpacing/>
        <w:rPr>
          <w:rFonts w:eastAsiaTheme="minorHAnsi"/>
        </w:rPr>
      </w:pPr>
      <w:r>
        <w:t xml:space="preserve">При осуществлении </w:t>
      </w:r>
      <w:r w:rsidRPr="00D702BA">
        <w:rPr>
          <w:rFonts w:eastAsia="Times New Roman"/>
          <w:lang w:eastAsia="ru-RU"/>
        </w:rPr>
        <w:t xml:space="preserve">государственных закупок </w:t>
      </w:r>
      <w:r w:rsidR="0050633E">
        <w:rPr>
          <w:rFonts w:eastAsia="Times New Roman"/>
          <w:lang w:eastAsia="ru-RU"/>
        </w:rPr>
        <w:t>Государственный комитет</w:t>
      </w:r>
      <w:r w:rsidR="00077DE7">
        <w:rPr>
          <w:rFonts w:eastAsia="Times New Roman"/>
          <w:lang w:eastAsia="ru-RU"/>
        </w:rPr>
        <w:t xml:space="preserve"> Республики Татарстан по туризму (далее - Госкомитет)</w:t>
      </w:r>
      <w:r w:rsidRPr="00D702BA">
        <w:rPr>
          <w:rFonts w:eastAsia="Times New Roman"/>
          <w:lang w:eastAsia="ru-RU"/>
        </w:rPr>
        <w:t xml:space="preserve"> руководствуется требования</w:t>
      </w:r>
      <w:r w:rsidR="0050633E">
        <w:rPr>
          <w:rFonts w:eastAsia="Times New Roman"/>
          <w:lang w:eastAsia="ru-RU"/>
        </w:rPr>
        <w:t xml:space="preserve">ми Федерального закона от 05 апреля </w:t>
      </w:r>
      <w:r w:rsidRPr="00D702BA">
        <w:rPr>
          <w:rFonts w:eastAsia="Times New Roman"/>
          <w:lang w:eastAsia="ru-RU"/>
        </w:rPr>
        <w:t xml:space="preserve">2013 </w:t>
      </w:r>
      <w:r w:rsidR="0050633E">
        <w:rPr>
          <w:rFonts w:eastAsia="Times New Roman"/>
          <w:lang w:eastAsia="ru-RU"/>
        </w:rPr>
        <w:t xml:space="preserve">года </w:t>
      </w:r>
      <w:r w:rsidRPr="00D702BA">
        <w:rPr>
          <w:rFonts w:eastAsia="Times New Roman"/>
          <w:lang w:eastAsia="ru-RU"/>
        </w:rPr>
        <w:t>№44-ФЗ «О контрактной системе в сфере закупок товаров, работ, услуг для обеспечения государственных и муниципальных нужд» (далее - Закон). В рамках Закона для обеспечения гласности и прозрачности осуществления таких закупок, предотвращения коррупции и других злоупотреблений Госкомитетом осуществляется планирование закупок товаров, работ, услуг. В Единой информационной системе, в сроки, регламентируемые Законом</w:t>
      </w:r>
      <w:r w:rsidR="0050633E">
        <w:rPr>
          <w:rFonts w:eastAsia="Times New Roman"/>
          <w:lang w:eastAsia="ru-RU"/>
        </w:rPr>
        <w:t>,</w:t>
      </w:r>
      <w:r w:rsidRPr="00D702BA">
        <w:rPr>
          <w:rFonts w:eastAsia="Times New Roman"/>
          <w:lang w:eastAsia="ru-RU"/>
        </w:rPr>
        <w:t xml:space="preserve"> размещается последовательно план закупок и план-график. Закупка товаров, работ, услуг производится Госкомитетом согласно плану-графику. </w:t>
      </w:r>
    </w:p>
    <w:p w:rsidR="00D702BA" w:rsidRDefault="00D702BA" w:rsidP="0024197F">
      <w:pPr>
        <w:ind w:firstLine="426"/>
        <w:rPr>
          <w:rFonts w:eastAsia="Times New Roman"/>
          <w:lang w:eastAsia="ru-RU"/>
        </w:rPr>
      </w:pPr>
      <w:r w:rsidRPr="00D702BA">
        <w:rPr>
          <w:rFonts w:eastAsia="Times New Roman"/>
          <w:lang w:eastAsia="ru-RU"/>
        </w:rPr>
        <w:t>Мерой по предот</w:t>
      </w:r>
      <w:r>
        <w:rPr>
          <w:rFonts w:eastAsia="Times New Roman"/>
          <w:lang w:eastAsia="ru-RU"/>
        </w:rPr>
        <w:t>вращению коррупции является так</w:t>
      </w:r>
      <w:r w:rsidRPr="00D702BA">
        <w:rPr>
          <w:rFonts w:eastAsia="Times New Roman"/>
          <w:lang w:eastAsia="ru-RU"/>
        </w:rPr>
        <w:t xml:space="preserve">же организация централизованного определения поставщиков (подрядчиков, исполнителей) Государственным комитетом Республики Татарстан по закупкам. По постановлению Кабинета Министров Республики Татарстан от </w:t>
      </w:r>
      <w:r>
        <w:rPr>
          <w:rFonts w:eastAsia="Times New Roman"/>
          <w:lang w:eastAsia="ru-RU"/>
        </w:rPr>
        <w:t>08.05.2014</w:t>
      </w:r>
      <w:r w:rsidRPr="00D702BA">
        <w:rPr>
          <w:rFonts w:eastAsia="Times New Roman"/>
          <w:lang w:eastAsia="ru-RU"/>
        </w:rPr>
        <w:t xml:space="preserve"> № 307 «Вопросы Государственного комитета Ре</w:t>
      </w:r>
      <w:r w:rsidR="00E07ED0">
        <w:rPr>
          <w:rFonts w:eastAsia="Times New Roman"/>
          <w:lang w:eastAsia="ru-RU"/>
        </w:rPr>
        <w:t>спублики Татарстан по закупкам»</w:t>
      </w:r>
      <w:r w:rsidRPr="00D702BA">
        <w:rPr>
          <w:rFonts w:eastAsia="Times New Roman"/>
          <w:lang w:eastAsia="ru-RU"/>
        </w:rPr>
        <w:t xml:space="preserve"> Госкомитет входит в перечень государственных заказчиков Республики Татарстан и бюджетных учреждений Республики Татарстан, для нужд которых Государственный комитет Республики Татарстан по закупкам осуществляет функции по определению поставщиков (подрядчиков, исполнителей).</w:t>
      </w:r>
    </w:p>
    <w:p w:rsidR="001D7B20" w:rsidRPr="00FD5A8B" w:rsidRDefault="001D7B20" w:rsidP="001D7B20">
      <w:pPr>
        <w:autoSpaceDE w:val="0"/>
        <w:autoSpaceDN w:val="0"/>
        <w:adjustRightInd w:val="0"/>
        <w:ind w:firstLine="426"/>
      </w:pPr>
      <w:r w:rsidRPr="00FD5A8B">
        <w:t xml:space="preserve">При осуществлении государственных закупок </w:t>
      </w:r>
      <w:r>
        <w:t xml:space="preserve">Госкомитетом </w:t>
      </w:r>
      <w:r w:rsidRPr="00FD5A8B">
        <w:t>производится контроль за соответствием заключаемых договоров, государственных контрактов объемам доведенных бюджетных назначений и лимитов бюджетных обязательств; осуществляется проверка соответствия по</w:t>
      </w:r>
      <w:r>
        <w:t>лученных товаров, работ и услуг</w:t>
      </w:r>
      <w:r w:rsidRPr="00FD5A8B">
        <w:t xml:space="preserve"> оплаченным договорам, государственным контрактам, счетам на оплату. </w:t>
      </w:r>
    </w:p>
    <w:p w:rsidR="001D7B20" w:rsidRPr="00FD5A8B" w:rsidRDefault="001D7B20" w:rsidP="001D7B20">
      <w:pPr>
        <w:autoSpaceDE w:val="0"/>
        <w:autoSpaceDN w:val="0"/>
        <w:adjustRightInd w:val="0"/>
        <w:ind w:firstLine="426"/>
      </w:pPr>
      <w:r w:rsidRPr="00FD5A8B">
        <w:t xml:space="preserve">Проекты государственных контрактов разрабатываются </w:t>
      </w:r>
      <w:r>
        <w:t xml:space="preserve">в </w:t>
      </w:r>
      <w:r w:rsidRPr="00FD5A8B">
        <w:t xml:space="preserve">соответствии </w:t>
      </w:r>
      <w:r>
        <w:t xml:space="preserve">                                    </w:t>
      </w:r>
      <w:r w:rsidRPr="00FD5A8B">
        <w:t xml:space="preserve">с положениями </w:t>
      </w:r>
      <w:r>
        <w:t>Закона</w:t>
      </w:r>
      <w:r w:rsidRPr="00FD5A8B">
        <w:t xml:space="preserve"> для соблюдения законности при государственных закупках.</w:t>
      </w:r>
    </w:p>
    <w:p w:rsidR="00D702BA" w:rsidRDefault="00D702BA" w:rsidP="00D702BA">
      <w:pPr>
        <w:ind w:firstLine="426"/>
        <w:rPr>
          <w:rFonts w:eastAsia="Times New Roman"/>
          <w:lang w:eastAsia="ru-RU"/>
        </w:rPr>
      </w:pPr>
      <w:r w:rsidRPr="00D702BA">
        <w:rPr>
          <w:rFonts w:eastAsia="Times New Roman"/>
          <w:lang w:eastAsia="ru-RU"/>
        </w:rPr>
        <w:t xml:space="preserve">В октябре 2017 года Департаментом казначейства Министерства финансов Республики Татарстан </w:t>
      </w:r>
      <w:r>
        <w:rPr>
          <w:rFonts w:eastAsia="Times New Roman"/>
          <w:lang w:eastAsia="ru-RU"/>
        </w:rPr>
        <w:t xml:space="preserve">в Госкомитете </w:t>
      </w:r>
      <w:r w:rsidRPr="00D702BA">
        <w:rPr>
          <w:rFonts w:eastAsia="Times New Roman"/>
          <w:lang w:eastAsia="ru-RU"/>
        </w:rPr>
        <w:t>проведена плановая проверка соблюдения законодательства Российской Федерации и иных нормативных правовых актов Российской Федерации при размещении заказов на поставки товаров, выполнение работ, оказание услуг для государственных нужд Республики Татарстан в Госкомитете за 2015 - 2017 годы. В результате проверки нарушений выявлено не было.</w:t>
      </w:r>
    </w:p>
    <w:p w:rsidR="0024197F" w:rsidRDefault="0024197F" w:rsidP="0024197F">
      <w:pPr>
        <w:ind w:firstLine="426"/>
        <w:rPr>
          <w:rFonts w:eastAsia="Times New Roman"/>
          <w:lang w:eastAsia="ru-RU"/>
        </w:rPr>
      </w:pPr>
      <w:r w:rsidRPr="00EE5610">
        <w:rPr>
          <w:rFonts w:eastAsia="Times New Roman"/>
          <w:lang w:eastAsia="ru-RU"/>
        </w:rPr>
        <w:t xml:space="preserve">В </w:t>
      </w:r>
      <w:r w:rsidR="001D7B20">
        <w:rPr>
          <w:rFonts w:eastAsia="Times New Roman"/>
          <w:lang w:eastAsia="ru-RU"/>
        </w:rPr>
        <w:t xml:space="preserve">целях поддержания актуального уровня знаний </w:t>
      </w:r>
      <w:r w:rsidRPr="00EE5610">
        <w:rPr>
          <w:rFonts w:eastAsia="Times New Roman"/>
          <w:lang w:eastAsia="ru-RU"/>
        </w:rPr>
        <w:t xml:space="preserve">период с </w:t>
      </w:r>
      <w:r>
        <w:rPr>
          <w:rFonts w:eastAsia="Times New Roman"/>
          <w:lang w:eastAsia="ru-RU"/>
        </w:rPr>
        <w:t>27 февраля по 07 марта 2017</w:t>
      </w:r>
      <w:r w:rsidRPr="00EE5610">
        <w:rPr>
          <w:rFonts w:eastAsia="Times New Roman"/>
          <w:lang w:eastAsia="ru-RU"/>
        </w:rPr>
        <w:t xml:space="preserve"> года </w:t>
      </w:r>
      <w:r>
        <w:rPr>
          <w:rFonts w:eastAsia="Times New Roman"/>
          <w:lang w:eastAsia="ru-RU"/>
        </w:rPr>
        <w:t xml:space="preserve">два сотрудника Госкомитета </w:t>
      </w:r>
      <w:r w:rsidR="001D7B20">
        <w:rPr>
          <w:rFonts w:eastAsia="Times New Roman"/>
          <w:lang w:eastAsia="ru-RU"/>
        </w:rPr>
        <w:t xml:space="preserve">успешно </w:t>
      </w:r>
      <w:r>
        <w:rPr>
          <w:rFonts w:eastAsia="Times New Roman"/>
          <w:lang w:eastAsia="ru-RU"/>
        </w:rPr>
        <w:t>прошли</w:t>
      </w:r>
      <w:r w:rsidRPr="00EE5610">
        <w:rPr>
          <w:rFonts w:eastAsia="Times New Roman"/>
          <w:lang w:eastAsia="ru-RU"/>
        </w:rPr>
        <w:t xml:space="preserve"> курсы повышения квалификации по программе дополнительного профессионального образования </w:t>
      </w:r>
      <w:r w:rsidRPr="00EE5610">
        <w:rPr>
          <w:rFonts w:eastAsia="Times New Roman"/>
          <w:lang w:eastAsia="ru-RU"/>
        </w:rPr>
        <w:lastRenderedPageBreak/>
        <w:t>«</w:t>
      </w:r>
      <w:r>
        <w:rPr>
          <w:rFonts w:eastAsia="Times New Roman"/>
          <w:lang w:eastAsia="ru-RU"/>
        </w:rPr>
        <w:t>Государственные и муниципальные закупки</w:t>
      </w:r>
      <w:r w:rsidRPr="00EE5610">
        <w:rPr>
          <w:rFonts w:eastAsia="Times New Roman"/>
          <w:lang w:eastAsia="ru-RU"/>
        </w:rPr>
        <w:t>» на базе Высшей школы государственного и муниципального управления Казанского (Приволжского) федерального</w:t>
      </w:r>
      <w:r>
        <w:rPr>
          <w:rFonts w:eastAsia="Times New Roman"/>
          <w:lang w:eastAsia="ru-RU"/>
        </w:rPr>
        <w:t xml:space="preserve"> университета (в объеме 108 часов</w:t>
      </w:r>
      <w:r w:rsidRPr="00EE5610">
        <w:rPr>
          <w:rFonts w:eastAsia="Times New Roman"/>
          <w:lang w:eastAsia="ru-RU"/>
        </w:rPr>
        <w:t xml:space="preserve">). </w:t>
      </w:r>
      <w:r>
        <w:rPr>
          <w:rFonts w:eastAsia="Times New Roman"/>
          <w:lang w:eastAsia="ru-RU"/>
        </w:rPr>
        <w:t xml:space="preserve">              </w:t>
      </w:r>
    </w:p>
    <w:p w:rsidR="0024197F" w:rsidRPr="00ED46AA" w:rsidRDefault="0024197F" w:rsidP="0024197F">
      <w:pPr>
        <w:numPr>
          <w:ilvl w:val="0"/>
          <w:numId w:val="4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 xml:space="preserve">результаты ведомственного финансового контроля (пресечено неэффективное использование денежных средств, обеспечен возврат денег </w:t>
      </w:r>
      <w:r>
        <w:rPr>
          <w:rFonts w:eastAsiaTheme="minorHAnsi"/>
        </w:rPr>
        <w:t>за нарушения контрактов и т.д.)</w:t>
      </w:r>
    </w:p>
    <w:p w:rsidR="00725989" w:rsidRDefault="00725989" w:rsidP="00725989">
      <w:pPr>
        <w:autoSpaceDE w:val="0"/>
        <w:autoSpaceDN w:val="0"/>
        <w:adjustRightInd w:val="0"/>
        <w:ind w:firstLine="426"/>
      </w:pPr>
      <w:r w:rsidRPr="00EE5610">
        <w:rPr>
          <w:rFonts w:eastAsia="Times New Roman"/>
          <w:lang w:eastAsia="ru-RU"/>
        </w:rPr>
        <w:t>С целью осуществления</w:t>
      </w:r>
      <w:r w:rsidRPr="00906D5C">
        <w:t xml:space="preserve"> внутреннего финансового контроля в </w:t>
      </w:r>
      <w:r>
        <w:t>Госкомитете разработано Положение</w:t>
      </w:r>
      <w:r w:rsidRPr="00906D5C">
        <w:t xml:space="preserve"> о внутреннем ф</w:t>
      </w:r>
      <w:r>
        <w:t xml:space="preserve">инансовом контроле, </w:t>
      </w:r>
      <w:r w:rsidRPr="006474B3">
        <w:t xml:space="preserve">утвержденное приказом Госкомитета от 31.12.2014 № 164. </w:t>
      </w:r>
    </w:p>
    <w:p w:rsidR="000909F2" w:rsidRDefault="000909F2" w:rsidP="000909F2">
      <w:pPr>
        <w:ind w:firstLine="426"/>
      </w:pPr>
      <w:r>
        <w:t xml:space="preserve">В </w:t>
      </w:r>
      <w:r>
        <w:t xml:space="preserve">течении 2017 года Госкомитетом </w:t>
      </w:r>
      <w:r>
        <w:t xml:space="preserve">проводился контроль за соблюдением исполнения государственных контрактов (далее - Контракт), заключенных за счет средств 2017 года </w:t>
      </w:r>
      <w:r>
        <w:rPr>
          <w:color w:val="000000"/>
        </w:rPr>
        <w:t>в рамках реализации Государственной программы «Развитие сферы туризма и гостеприимства в Республике Татарстан на 2014-2020 годы»</w:t>
      </w:r>
      <w:r>
        <w:t xml:space="preserve">, </w:t>
      </w:r>
      <w:r>
        <w:t xml:space="preserve">итогами которого </w:t>
      </w:r>
      <w:r>
        <w:rPr>
          <w:color w:val="000000"/>
        </w:rPr>
        <w:t>являются</w:t>
      </w:r>
      <w:r>
        <w:t xml:space="preserve"> оказанные в срок, в полном объеме и надлежащего качест</w:t>
      </w:r>
      <w:r>
        <w:t xml:space="preserve">ва, в соответствии с условиями </w:t>
      </w:r>
      <w:r>
        <w:t>Контрак</w:t>
      </w:r>
      <w:r>
        <w:rPr>
          <w:color w:val="000000"/>
        </w:rPr>
        <w:t>тов</w:t>
      </w:r>
      <w:r>
        <w:t>, услуги.</w:t>
      </w:r>
    </w:p>
    <w:p w:rsidR="00FD7301" w:rsidRDefault="00A5400E" w:rsidP="007B225D">
      <w:pPr>
        <w:widowControl w:val="0"/>
        <w:ind w:firstLine="426"/>
      </w:pPr>
      <w:r w:rsidRPr="007B225D">
        <w:rPr>
          <w:b/>
        </w:rPr>
        <w:t>Б)</w:t>
      </w:r>
      <w:r w:rsidRPr="00FD7301">
        <w:t xml:space="preserve"> </w:t>
      </w:r>
      <w:r w:rsidR="00FD7301">
        <w:t>В 2017</w:t>
      </w:r>
      <w:r w:rsidR="00FD7301" w:rsidRPr="00AC110D">
        <w:t xml:space="preserve"> году Госкомитетом издано 5 приказов по противодействию коррупции:</w:t>
      </w:r>
    </w:p>
    <w:p w:rsidR="00FD7301" w:rsidRDefault="00FD7301" w:rsidP="007B225D">
      <w:pPr>
        <w:widowControl w:val="0"/>
        <w:ind w:firstLine="387"/>
      </w:pPr>
      <w:r w:rsidRPr="00AC110D">
        <w:t>1)</w:t>
      </w:r>
      <w:r>
        <w:t xml:space="preserve"> </w:t>
      </w:r>
      <w:r w:rsidRPr="00AC110D">
        <w:t>приказ Госкомитета</w:t>
      </w:r>
      <w:r>
        <w:t xml:space="preserve"> </w:t>
      </w:r>
      <w:r w:rsidRPr="00FD7301">
        <w:t>от 20.03.2017 № 30 «О внесении изменений в состав Комиссии при председателе Госкомитета по противодействию коррупции, утвержденный приказом Госкомитета от 30.06.2014 № 46 «О Комиссии при председателе Госкомитета по противодействию коррупции»;</w:t>
      </w:r>
    </w:p>
    <w:p w:rsidR="00605BA7" w:rsidRDefault="007B225D" w:rsidP="00605BA7">
      <w:pPr>
        <w:widowControl w:val="0"/>
        <w:spacing w:line="230" w:lineRule="auto"/>
        <w:ind w:firstLine="387"/>
      </w:pPr>
      <w:r>
        <w:t xml:space="preserve">2) </w:t>
      </w:r>
      <w:r w:rsidRPr="00AC110D">
        <w:t>приказ Госкомитета</w:t>
      </w:r>
      <w:r>
        <w:t xml:space="preserve"> </w:t>
      </w:r>
      <w:r w:rsidRPr="007B225D">
        <w:t>от 25.04.2017 № 59 «О предоставлении сведений о размещении в информационно-телекоммуникационной сети «Интернет» общедоступной информации, обработке такой информации и проверке достоверност</w:t>
      </w:r>
      <w:r w:rsidR="00605BA7">
        <w:t>и и полноты указанных сведений»</w:t>
      </w:r>
      <w:r w:rsidR="00605BA7" w:rsidRPr="007B225D">
        <w:t>;</w:t>
      </w:r>
    </w:p>
    <w:p w:rsidR="007B225D" w:rsidRDefault="007B225D" w:rsidP="007B225D">
      <w:pPr>
        <w:widowControl w:val="0"/>
        <w:spacing w:line="230" w:lineRule="auto"/>
        <w:ind w:firstLine="387"/>
      </w:pPr>
      <w:r>
        <w:t xml:space="preserve">3) </w:t>
      </w:r>
      <w:r w:rsidRPr="00AC110D">
        <w:t>приказ Госкомитета</w:t>
      </w:r>
      <w:r>
        <w:t xml:space="preserve"> </w:t>
      </w:r>
      <w:r w:rsidRPr="007B225D">
        <w:t>от 20.07.2017 № 106 «Об утверждении Порядка разрешения представителем нанимателя государственному гражданскому служащему Республики Тата</w:t>
      </w:r>
      <w:bookmarkStart w:id="0" w:name="_GoBack"/>
      <w:bookmarkEnd w:id="0"/>
      <w:r w:rsidRPr="007B225D">
        <w:t>рстан в Государственном комитете Республики Татарстан по туризму</w:t>
      </w:r>
      <w:r w:rsidR="00605BA7">
        <w:t xml:space="preserve">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</w:r>
      <w:r w:rsidRPr="007B225D">
        <w:t>»;</w:t>
      </w:r>
    </w:p>
    <w:p w:rsidR="007B225D" w:rsidRDefault="007B225D" w:rsidP="00605BA7">
      <w:pPr>
        <w:widowControl w:val="0"/>
        <w:spacing w:line="230" w:lineRule="auto"/>
        <w:ind w:firstLine="387"/>
      </w:pPr>
      <w:r>
        <w:t xml:space="preserve">4) </w:t>
      </w:r>
      <w:r w:rsidRPr="00AC110D">
        <w:t>приказ Госкомитета</w:t>
      </w:r>
      <w:r>
        <w:t xml:space="preserve"> </w:t>
      </w:r>
      <w:r w:rsidRPr="007B225D">
        <w:t>от 20.07.2017 № 107 «Об утверждении Порядка приема, обработки и проверки сведений об адресах сайтов в информационно-телекоммуникационной сети «Интернет», на которые граждане, претендующие на замещение должностей государственной гражданской службы Республики Татарстан в Государственном комитете Республики Татарстан по туризму, и государственные гражданские служащие Республики Татарстан в Государственном комитете Республики Татарстан по туризму размещали общедоступную информацию, а также данные, позволяющие их идентифицировать»</w:t>
      </w:r>
      <w:r w:rsidR="00605BA7">
        <w:t xml:space="preserve"> (</w:t>
      </w:r>
      <w:r w:rsidR="00605BA7" w:rsidRPr="00605BA7">
        <w:t>зарегистрирован в Министерстве юс</w:t>
      </w:r>
      <w:r w:rsidR="00605BA7">
        <w:t>тиции Республики Татарстан от 07.08.2017                  № 4055)</w:t>
      </w:r>
      <w:r w:rsidR="00605BA7" w:rsidRPr="007B225D">
        <w:t>;</w:t>
      </w:r>
    </w:p>
    <w:p w:rsidR="007B225D" w:rsidRPr="007B225D" w:rsidRDefault="007B225D" w:rsidP="00605BA7">
      <w:pPr>
        <w:widowControl w:val="0"/>
        <w:spacing w:line="230" w:lineRule="auto"/>
        <w:ind w:firstLine="387"/>
      </w:pPr>
      <w:r>
        <w:t xml:space="preserve">5) </w:t>
      </w:r>
      <w:r w:rsidRPr="00AC110D">
        <w:t>приказ Госкомитета</w:t>
      </w:r>
      <w:r>
        <w:t xml:space="preserve"> </w:t>
      </w:r>
      <w:r w:rsidRPr="007B225D">
        <w:t xml:space="preserve">от 12.10.2017 № 173 «Об утверждении Перечня должностей государственной гражданской службы Республики Татарстан в Государственном комитете Республики Татарстан по туризму,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</w:t>
      </w:r>
      <w:r w:rsidRPr="007B225D">
        <w:lastRenderedPageBreak/>
        <w:t>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</w:t>
      </w:r>
      <w:r w:rsidR="00605BA7">
        <w:t>га) и несовершеннолетних детей» (</w:t>
      </w:r>
      <w:r w:rsidR="00605BA7" w:rsidRPr="00605BA7">
        <w:t>зарегистрирован в Министерстве юс</w:t>
      </w:r>
      <w:r w:rsidR="00605BA7">
        <w:t>тиции Республики Татарстан от 24.10.2017 № 4151).</w:t>
      </w:r>
    </w:p>
    <w:p w:rsidR="007B225D" w:rsidRPr="00D4602A" w:rsidRDefault="007B225D" w:rsidP="007B225D">
      <w:pPr>
        <w:pStyle w:val="a9"/>
        <w:ind w:firstLine="426"/>
        <w:jc w:val="both"/>
        <w:rPr>
          <w:sz w:val="28"/>
          <w:szCs w:val="28"/>
        </w:rPr>
      </w:pPr>
      <w:r w:rsidRPr="009158D8">
        <w:rPr>
          <w:rFonts w:eastAsia="Calibri"/>
          <w:sz w:val="28"/>
          <w:szCs w:val="28"/>
          <w:lang w:eastAsia="en-US"/>
        </w:rPr>
        <w:t>Приказы доведены до сведения всех сотрудников Госкомитета. Тексты приказов</w:t>
      </w:r>
      <w:r w:rsidRPr="00D4602A">
        <w:rPr>
          <w:sz w:val="28"/>
          <w:szCs w:val="28"/>
        </w:rPr>
        <w:t xml:space="preserve"> размещены на сайте </w:t>
      </w:r>
      <w:r>
        <w:rPr>
          <w:sz w:val="28"/>
          <w:szCs w:val="28"/>
        </w:rPr>
        <w:t>Госкомитета</w:t>
      </w:r>
      <w:r w:rsidRPr="00D4602A">
        <w:rPr>
          <w:sz w:val="28"/>
          <w:szCs w:val="28"/>
        </w:rPr>
        <w:t xml:space="preserve"> в разделе «Противодействие коррупции».</w:t>
      </w:r>
    </w:p>
    <w:p w:rsidR="007B225D" w:rsidRPr="00FF3DC8" w:rsidRDefault="00A5400E" w:rsidP="007B225D">
      <w:pPr>
        <w:ind w:firstLine="425"/>
      </w:pPr>
      <w:r w:rsidRPr="007B225D">
        <w:rPr>
          <w:b/>
        </w:rPr>
        <w:t>В)</w:t>
      </w:r>
      <w:r w:rsidRPr="00FD7301">
        <w:t xml:space="preserve"> </w:t>
      </w:r>
      <w:r w:rsidR="007B225D" w:rsidRPr="00FF3DC8">
        <w:t>В целях совершенствования системы противодействия коррупции в Госкомитете, профилактики коррупции, создания условий, препятствующих коррупции, формирования у сотрудников Госкомитета нетерпимого отношения к коррупции, Госкомитетом на планомерной основе реализуется программа антикоррупционной политики на 2015-2020 годы, утвержденная приказом Государственного комитета Республики Татарстан по туризму от 01</w:t>
      </w:r>
      <w:r w:rsidR="007B225D">
        <w:t xml:space="preserve">.12.2014 </w:t>
      </w:r>
      <w:r w:rsidR="007B225D">
        <w:rPr>
          <w:lang w:val="tt-RU"/>
        </w:rPr>
        <w:t xml:space="preserve">                </w:t>
      </w:r>
      <w:r w:rsidR="007B225D">
        <w:t xml:space="preserve">№ 125 «Об утверждении </w:t>
      </w:r>
      <w:r w:rsidR="007B225D" w:rsidRPr="00FF3DC8">
        <w:t>программы Государственного комитета Республики Татарстан по туризму по реализации антикоррупционной политики на 2015-2020 годы» (с и</w:t>
      </w:r>
      <w:r w:rsidR="006501B3">
        <w:t>зменениями, внесенными приказом</w:t>
      </w:r>
      <w:r w:rsidR="007B225D" w:rsidRPr="00FF3DC8">
        <w:t xml:space="preserve"> 20.05.2016 № 45) </w:t>
      </w:r>
      <w:r w:rsidR="007B225D">
        <w:t xml:space="preserve">                           </w:t>
      </w:r>
      <w:r w:rsidR="007B225D" w:rsidRPr="00FF3DC8">
        <w:t>(далее - Программа).</w:t>
      </w:r>
    </w:p>
    <w:p w:rsidR="007B225D" w:rsidRPr="00FF3DC8" w:rsidRDefault="007B225D" w:rsidP="007B225D">
      <w:pPr>
        <w:ind w:firstLine="425"/>
      </w:pPr>
      <w:r w:rsidRPr="00FF3DC8">
        <w:t xml:space="preserve">Программа представляет собой систему комплексных мероприятий, обеспечивающих согласованное применение правовых, воспитательных, организационных и иных мероприятий, осуществляемых Госкомитетом, направленных на достижение конкретных результатов в работе по предупреждению коррупции, минимизации коррупционных правонарушений в Госкомитете.  </w:t>
      </w:r>
    </w:p>
    <w:p w:rsidR="007B225D" w:rsidRPr="00FF3DC8" w:rsidRDefault="007B225D" w:rsidP="007B225D">
      <w:pPr>
        <w:ind w:firstLine="425"/>
      </w:pPr>
      <w:r w:rsidRPr="00FF3DC8">
        <w:t>Задачами Программы являются:</w:t>
      </w:r>
    </w:p>
    <w:p w:rsidR="007B225D" w:rsidRPr="00FF3DC8" w:rsidRDefault="007B225D" w:rsidP="007B225D">
      <w:pPr>
        <w:ind w:firstLine="425"/>
      </w:pPr>
      <w:r w:rsidRPr="00FF3DC8">
        <w:t>совершенствование правовых и орг</w:t>
      </w:r>
      <w:r>
        <w:t xml:space="preserve">анизационных инструментов </w:t>
      </w:r>
      <w:r w:rsidRPr="00FF3DC8">
        <w:t>и механизмов противодействия коррупции в Госкомитете;</w:t>
      </w:r>
    </w:p>
    <w:p w:rsidR="007B225D" w:rsidRPr="00FF3DC8" w:rsidRDefault="007B225D" w:rsidP="007B225D">
      <w:pPr>
        <w:ind w:firstLine="425"/>
      </w:pPr>
      <w:r w:rsidRPr="00FF3DC8">
        <w:t xml:space="preserve">выявление и устранение </w:t>
      </w:r>
      <w:proofErr w:type="spellStart"/>
      <w:r w:rsidRPr="00FF3DC8">
        <w:t>коррупциогенных</w:t>
      </w:r>
      <w:proofErr w:type="spellEnd"/>
      <w:r w:rsidRPr="00FF3DC8">
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актов, разрабатываемых Госкомитетом;</w:t>
      </w:r>
    </w:p>
    <w:p w:rsidR="007B225D" w:rsidRPr="00FF3DC8" w:rsidRDefault="007B225D" w:rsidP="007B225D">
      <w:pPr>
        <w:ind w:firstLine="425"/>
      </w:pPr>
      <w:r w:rsidRPr="00FF3DC8">
        <w:t>антикоррупционное обучение и ан</w:t>
      </w:r>
      <w:r>
        <w:t>тикоррупционная пропаганда </w:t>
      </w:r>
      <w:r w:rsidRPr="00FF3DC8">
        <w:t>в Госкомитете;</w:t>
      </w:r>
    </w:p>
    <w:p w:rsidR="007B225D" w:rsidRPr="00FF3DC8" w:rsidRDefault="007B225D" w:rsidP="007B225D">
      <w:pPr>
        <w:ind w:firstLine="425"/>
      </w:pPr>
      <w:r w:rsidRPr="00FF3DC8">
        <w:t>обеспечение открытости, доступности для граждан деятельности Госкомитета, взаимодействие с гражданским обществом, стимулирование антикоррупционной активности общественности;</w:t>
      </w:r>
    </w:p>
    <w:p w:rsidR="007B225D" w:rsidRPr="00FF3DC8" w:rsidRDefault="007B225D" w:rsidP="007B225D">
      <w:pPr>
        <w:ind w:firstLine="425"/>
      </w:pPr>
      <w:r w:rsidRPr="00FF3DC8">
        <w:t>обеспечение открытости, добросовестной конкуренции и объективности при осуществлении закупок товаров, работ, услуг для обеспечения нужд Госкомитета, повышение эффективности использования государственного имущества;</w:t>
      </w:r>
    </w:p>
    <w:p w:rsidR="007B225D" w:rsidRDefault="007B225D" w:rsidP="007B225D">
      <w:pPr>
        <w:ind w:firstLine="425"/>
      </w:pPr>
      <w:r w:rsidRPr="00FF3DC8">
        <w:t>исполнение мероприятий Нацио</w:t>
      </w:r>
      <w:r>
        <w:t xml:space="preserve">нального плана </w:t>
      </w:r>
      <w:r w:rsidR="002A1125">
        <w:t xml:space="preserve">противодействия коррупции на 2016-2017 годы </w:t>
      </w:r>
      <w:r>
        <w:t xml:space="preserve">и Программы </w:t>
      </w:r>
      <w:r w:rsidRPr="00FF3DC8">
        <w:t>по антикоррупци</w:t>
      </w:r>
      <w:r w:rsidR="002A1125">
        <w:t>онному просвещению на 2016-2017</w:t>
      </w:r>
      <w:r w:rsidRPr="00FF3DC8">
        <w:t xml:space="preserve"> годы, утвержденной </w:t>
      </w:r>
      <w:r w:rsidR="002A1125">
        <w:t>Указом Президента</w:t>
      </w:r>
      <w:r w:rsidRPr="00FF3DC8">
        <w:t xml:space="preserve"> Российск</w:t>
      </w:r>
      <w:r w:rsidR="002A1125">
        <w:t>ой Федерации от 01</w:t>
      </w:r>
      <w:r>
        <w:t xml:space="preserve"> </w:t>
      </w:r>
      <w:r w:rsidR="002A1125">
        <w:t>апреля 2016 года № 147.</w:t>
      </w:r>
    </w:p>
    <w:p w:rsidR="00836EEA" w:rsidRDefault="00836EEA" w:rsidP="007B225D">
      <w:pPr>
        <w:ind w:firstLine="425"/>
      </w:pPr>
      <w:r>
        <w:t>В рамках мероприятий Программы в 2017 году достигнуты значения индикаторов:</w:t>
      </w:r>
    </w:p>
    <w:p w:rsidR="00836EEA" w:rsidRDefault="00836EEA" w:rsidP="007B225D">
      <w:pPr>
        <w:ind w:firstLine="425"/>
      </w:pPr>
      <w:r>
        <w:t xml:space="preserve">- </w:t>
      </w:r>
      <w:r w:rsidR="00891B3B">
        <w:t>полнота внедрения внутреннего контроля и антикоррупционных механизмов в кадровую политику Госкомитета (100%);</w:t>
      </w:r>
    </w:p>
    <w:p w:rsidR="00891B3B" w:rsidRDefault="00891B3B" w:rsidP="007B225D">
      <w:pPr>
        <w:ind w:firstLine="425"/>
      </w:pPr>
      <w:r>
        <w:lastRenderedPageBreak/>
        <w:t xml:space="preserve">- доля нормативных правовых актов, подвергнутых антикоррупционной экспертизе на стадии разработки их проектов </w:t>
      </w:r>
      <w:r>
        <w:t>(100%);</w:t>
      </w:r>
    </w:p>
    <w:p w:rsidR="00891B3B" w:rsidRDefault="00891B3B" w:rsidP="007B225D">
      <w:pPr>
        <w:ind w:firstLine="425"/>
      </w:pPr>
      <w:r>
        <w:t>- доля работников Госкомитета в отношении которых проведены антикоррупционные мероприятия, направленные на формирование у сотрудников отрицательного отношения к коррупции (40%);</w:t>
      </w:r>
    </w:p>
    <w:p w:rsidR="00891B3B" w:rsidRDefault="00891B3B" w:rsidP="007B225D">
      <w:pPr>
        <w:ind w:firstLine="425"/>
      </w:pPr>
      <w:r>
        <w:t>- своевременное предоставление государственной услуги (100%);</w:t>
      </w:r>
    </w:p>
    <w:p w:rsidR="00891B3B" w:rsidRDefault="006501B3" w:rsidP="007B225D">
      <w:pPr>
        <w:ind w:firstLine="425"/>
      </w:pPr>
      <w:r>
        <w:t>- </w:t>
      </w:r>
      <w:r w:rsidR="00891B3B">
        <w:t>соответствие раздела «Противодействие коррупции»</w:t>
      </w:r>
      <w:r>
        <w:t xml:space="preserve"> официального сайта Госкомитета законодательству и Единым требованиям (100%);</w:t>
      </w:r>
    </w:p>
    <w:p w:rsidR="006501B3" w:rsidRDefault="006501B3" w:rsidP="007B225D">
      <w:pPr>
        <w:ind w:firstLine="425"/>
      </w:pPr>
      <w:r>
        <w:t>- количество проведенных семинаров (35%);</w:t>
      </w:r>
    </w:p>
    <w:p w:rsidR="006501B3" w:rsidRDefault="006501B3" w:rsidP="007B225D">
      <w:pPr>
        <w:ind w:firstLine="425"/>
      </w:pPr>
      <w:r>
        <w:t>- размещение на официальном сайте Госкомитета информации о мероприятиях антикоррупционной направленности, проводимых в Госкомитете (100%).</w:t>
      </w:r>
    </w:p>
    <w:p w:rsidR="00836EEA" w:rsidRDefault="007E5377" w:rsidP="00C43DF1">
      <w:pPr>
        <w:ind w:firstLine="425"/>
      </w:pPr>
      <w:r>
        <w:t xml:space="preserve">В 2017 году основные антикоррупционные мероприятия </w:t>
      </w:r>
      <w:r w:rsidR="001F0EA6">
        <w:t xml:space="preserve">выполнены в соответствии с </w:t>
      </w:r>
      <w:r w:rsidR="00F37678">
        <w:t>Программой</w:t>
      </w:r>
      <w:r w:rsidR="00836EEA">
        <w:t>.</w:t>
      </w:r>
    </w:p>
    <w:p w:rsidR="007B225D" w:rsidRPr="00C43DF1" w:rsidRDefault="007B225D" w:rsidP="00C43DF1">
      <w:pPr>
        <w:ind w:firstLine="425"/>
      </w:pPr>
      <w:r w:rsidRPr="00FF3DC8">
        <w:t>Отчетная информация о ходе реализации Программы один раз в полугодие заслушивалась на заседаниях Комиссии при председателе Госкомитета по противодействию коррупции, п</w:t>
      </w:r>
      <w:r w:rsidR="00836EEA">
        <w:t xml:space="preserve">роводимых в режиме видеозаписи, </w:t>
      </w:r>
      <w:r w:rsidR="000909F2">
        <w:t>размещена</w:t>
      </w:r>
      <w:r w:rsidR="00836EEA" w:rsidRPr="00836EEA">
        <w:t xml:space="preserve"> на официальном сайте Госкомитета в разделе «Противодействие коррупции»</w:t>
      </w:r>
      <w:r w:rsidR="00836EEA">
        <w:t>.</w:t>
      </w:r>
    </w:p>
    <w:p w:rsidR="0059317E" w:rsidRDefault="00A5400E" w:rsidP="0059317E">
      <w:pPr>
        <w:pStyle w:val="a9"/>
        <w:ind w:firstLine="425"/>
        <w:jc w:val="both"/>
        <w:rPr>
          <w:rFonts w:eastAsiaTheme="minorHAnsi"/>
          <w:sz w:val="28"/>
          <w:szCs w:val="28"/>
        </w:rPr>
      </w:pPr>
      <w:r w:rsidRPr="0059317E">
        <w:rPr>
          <w:rFonts w:eastAsia="Calibri"/>
          <w:b/>
        </w:rPr>
        <w:t>Г)</w:t>
      </w:r>
      <w:r w:rsidRPr="00FD7301">
        <w:rPr>
          <w:rFonts w:eastAsia="Calibri"/>
        </w:rPr>
        <w:t xml:space="preserve"> </w:t>
      </w:r>
    </w:p>
    <w:p w:rsidR="00C43DF1" w:rsidRDefault="00C43DF1" w:rsidP="00C43DF1">
      <w:pPr>
        <w:numPr>
          <w:ilvl w:val="0"/>
          <w:numId w:val="3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>количество и наименование проектов НПА, размещавшихся на официальных сайтах для проведения независимой экспертизы</w:t>
      </w:r>
      <w:r>
        <w:rPr>
          <w:rFonts w:eastAsiaTheme="minorHAnsi"/>
        </w:rPr>
        <w:t>, результаты</w:t>
      </w:r>
    </w:p>
    <w:p w:rsidR="00597D86" w:rsidRDefault="00597D86" w:rsidP="00597D86">
      <w:pPr>
        <w:ind w:firstLine="426"/>
      </w:pPr>
      <w:r>
        <w:t>Наименование проектов нормативных правовых актов, размещавшихся на официальном сайте Госкомитета для проведения независимой экспертизы                      в 2017 году:</w:t>
      </w:r>
    </w:p>
    <w:p w:rsidR="00597D86" w:rsidRPr="007670DC" w:rsidRDefault="00597D86" w:rsidP="00597D86">
      <w:pPr>
        <w:pStyle w:val="ab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4A42">
        <w:rPr>
          <w:rFonts w:ascii="Times New Roman" w:hAnsi="Times New Roman" w:cs="Times New Roman"/>
          <w:sz w:val="28"/>
          <w:szCs w:val="28"/>
        </w:rPr>
        <w:t>Проект приказа</w:t>
      </w:r>
      <w:r w:rsidRPr="00FA0B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Госкомитета «</w:t>
      </w:r>
      <w:r w:rsidRPr="00FA0BD5">
        <w:rPr>
          <w:rFonts w:ascii="Times New Roman" w:hAnsi="Times New Roman" w:cs="Times New Roman"/>
          <w:sz w:val="28"/>
          <w:szCs w:val="28"/>
        </w:rPr>
        <w:t>Об утверждении Порядка уведомления Государственного комитета Республики Татарстан по туризму аккредитованными организациями о планируемом ими осуществлении классификации объектов туристской индустрии, включающих гостиницы и иные средства размещения, горнолыжные трассы, пляжи, расположенных в пределах территории Республики Татарстан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7D86" w:rsidRPr="007670DC" w:rsidRDefault="00597D86" w:rsidP="00597D86">
      <w:pPr>
        <w:pStyle w:val="ab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70DC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>
        <w:rPr>
          <w:rFonts w:ascii="Times New Roman" w:hAnsi="Times New Roman" w:cs="Times New Roman"/>
          <w:sz w:val="28"/>
          <w:szCs w:val="28"/>
        </w:rPr>
        <w:t xml:space="preserve">Госкомитета </w:t>
      </w:r>
      <w:r w:rsidRPr="007670DC">
        <w:rPr>
          <w:rFonts w:ascii="Times New Roman" w:hAnsi="Times New Roman" w:cs="Times New Roman"/>
          <w:sz w:val="28"/>
          <w:szCs w:val="28"/>
        </w:rPr>
        <w:t>«О проведении республиканского конкурса «Лидер туризма в 2017 году».</w:t>
      </w:r>
    </w:p>
    <w:p w:rsidR="000909F2" w:rsidRDefault="00597D86" w:rsidP="000707A2">
      <w:pPr>
        <w:pStyle w:val="ab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09F2">
        <w:rPr>
          <w:rFonts w:ascii="Times New Roman" w:hAnsi="Times New Roman" w:cs="Times New Roman"/>
          <w:sz w:val="28"/>
          <w:szCs w:val="28"/>
        </w:rPr>
        <w:t xml:space="preserve">Проект приказа Госкомитета «О проведении </w:t>
      </w:r>
      <w:r w:rsidRPr="000909F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909F2">
        <w:rPr>
          <w:rFonts w:ascii="Times New Roman" w:hAnsi="Times New Roman" w:cs="Times New Roman"/>
          <w:sz w:val="28"/>
          <w:szCs w:val="28"/>
        </w:rPr>
        <w:t xml:space="preserve"> республиканского конкурса «Путешествие к истокам» в 2017 году</w:t>
      </w:r>
      <w:r w:rsidR="000909F2" w:rsidRPr="000909F2">
        <w:rPr>
          <w:rFonts w:ascii="Times New Roman" w:hAnsi="Times New Roman" w:cs="Times New Roman"/>
          <w:sz w:val="28"/>
          <w:szCs w:val="28"/>
        </w:rPr>
        <w:t>.</w:t>
      </w:r>
      <w:r w:rsidRPr="00090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D86" w:rsidRPr="000909F2" w:rsidRDefault="00597D86" w:rsidP="000707A2">
      <w:pPr>
        <w:pStyle w:val="ab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09F2">
        <w:rPr>
          <w:rFonts w:ascii="Times New Roman" w:hAnsi="Times New Roman" w:cs="Times New Roman"/>
          <w:sz w:val="28"/>
          <w:szCs w:val="28"/>
        </w:rPr>
        <w:t>Проект приказа Госкомитета «Об утверждении Порядка разрешения представителем нанимателя государственному гражданскому служащему Республики Татарстан в Государственном комитете Республики Татарстан по туризму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управления».</w:t>
      </w:r>
    </w:p>
    <w:p w:rsidR="00597D86" w:rsidRPr="007670DC" w:rsidRDefault="00597D86" w:rsidP="00597D86">
      <w:pPr>
        <w:pStyle w:val="ab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70DC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>
        <w:rPr>
          <w:rFonts w:ascii="Times New Roman" w:hAnsi="Times New Roman" w:cs="Times New Roman"/>
          <w:sz w:val="28"/>
          <w:szCs w:val="28"/>
        </w:rPr>
        <w:t xml:space="preserve">Госкомитета </w:t>
      </w:r>
      <w:r w:rsidRPr="007670DC">
        <w:rPr>
          <w:rFonts w:ascii="Times New Roman" w:hAnsi="Times New Roman" w:cs="Times New Roman"/>
          <w:sz w:val="28"/>
          <w:szCs w:val="28"/>
        </w:rPr>
        <w:t xml:space="preserve">«Об утверждении Порядка приема, обработки и проверки сведений об адресах сайтов и (или) страниц сайтов в информационно-телекоммуникационной сети «Интернет», на которых граждане, претендующие на замещение должностей государственной гражданской службы Республики Татарстан в Государственном комитете Республики Татарстан по туризму, и государственные гражданские служащие Республики Татарстан в Государственном </w:t>
      </w:r>
      <w:r w:rsidRPr="007670DC">
        <w:rPr>
          <w:rFonts w:ascii="Times New Roman" w:hAnsi="Times New Roman" w:cs="Times New Roman"/>
          <w:sz w:val="28"/>
          <w:szCs w:val="28"/>
        </w:rPr>
        <w:lastRenderedPageBreak/>
        <w:t>комитете Республики Татарстан по туризму размещали общедоступную информацию, а также данные, позволяющие их идентифицировать».</w:t>
      </w:r>
    </w:p>
    <w:p w:rsidR="00597D86" w:rsidRPr="007670DC" w:rsidRDefault="00597D86" w:rsidP="00597D86">
      <w:pPr>
        <w:pStyle w:val="ab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70DC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>
        <w:rPr>
          <w:rFonts w:ascii="Times New Roman" w:hAnsi="Times New Roman" w:cs="Times New Roman"/>
          <w:sz w:val="28"/>
          <w:szCs w:val="28"/>
        </w:rPr>
        <w:t xml:space="preserve">Госкомитета </w:t>
      </w:r>
      <w:r w:rsidRPr="007670DC">
        <w:rPr>
          <w:rFonts w:ascii="Times New Roman" w:hAnsi="Times New Roman" w:cs="Times New Roman"/>
          <w:sz w:val="28"/>
          <w:szCs w:val="28"/>
        </w:rPr>
        <w:t>«О внесении изменений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Государственном комитете Республики Татарстан по туризму, утвержденное приказом Государственного комитета Республики Татарстан по туризму от 15.09.2016 № 87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Государственном комитете Республики Татарстан по туризму».</w:t>
      </w:r>
    </w:p>
    <w:p w:rsidR="00597D86" w:rsidRPr="007670DC" w:rsidRDefault="00597D86" w:rsidP="00597D86">
      <w:pPr>
        <w:pStyle w:val="ab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70DC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>
        <w:rPr>
          <w:rFonts w:ascii="Times New Roman" w:hAnsi="Times New Roman" w:cs="Times New Roman"/>
          <w:sz w:val="28"/>
          <w:szCs w:val="28"/>
        </w:rPr>
        <w:t xml:space="preserve">Госкомитета </w:t>
      </w:r>
      <w:r w:rsidRPr="007670DC">
        <w:rPr>
          <w:rFonts w:ascii="Times New Roman" w:hAnsi="Times New Roman" w:cs="Times New Roman"/>
          <w:sz w:val="28"/>
          <w:szCs w:val="28"/>
        </w:rPr>
        <w:t>«О признании утратившим силу приказа Государственного комитета Республики Татарстан по туризму от 09.06.2015 № 67 «Об утверждении квалификационных требований к профессиональным знаниям и навыкам, необходимым для исполнения должностных обязанностей по должностям государственной гражданской службы Республики Татарстан в Государственном комитете Республики Татарстан по туризму».</w:t>
      </w:r>
    </w:p>
    <w:p w:rsidR="00597D86" w:rsidRDefault="00597D86" w:rsidP="00597D86">
      <w:pPr>
        <w:pStyle w:val="ab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0DC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>
        <w:rPr>
          <w:rFonts w:ascii="Times New Roman" w:hAnsi="Times New Roman" w:cs="Times New Roman"/>
          <w:sz w:val="28"/>
          <w:szCs w:val="28"/>
        </w:rPr>
        <w:t xml:space="preserve">Госкомитета </w:t>
      </w:r>
      <w:r w:rsidRPr="007670DC">
        <w:rPr>
          <w:rFonts w:ascii="Times New Roman" w:hAnsi="Times New Roman" w:cs="Times New Roman"/>
          <w:sz w:val="28"/>
          <w:szCs w:val="28"/>
        </w:rPr>
        <w:t>«Об утверждении Перечня должностей государственной гражданской службы Республики Татарстан в Государственном комитете Республики Татарстан по туризму,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</w:t>
      </w:r>
      <w:r w:rsidRPr="00DB5DEE">
        <w:rPr>
          <w:rFonts w:ascii="Times New Roman" w:hAnsi="Times New Roman" w:cs="Times New Roman"/>
          <w:bCs/>
          <w:sz w:val="28"/>
          <w:szCs w:val="28"/>
        </w:rPr>
        <w:t xml:space="preserve"> (супруга) и несовершеннолетних детей».</w:t>
      </w:r>
    </w:p>
    <w:p w:rsidR="00597D86" w:rsidRPr="00DB5DEE" w:rsidRDefault="00597D86" w:rsidP="00597D86">
      <w:pPr>
        <w:pStyle w:val="ab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DEE">
        <w:rPr>
          <w:rFonts w:ascii="Times New Roman" w:hAnsi="Times New Roman" w:cs="Times New Roman"/>
          <w:bCs/>
          <w:sz w:val="28"/>
          <w:szCs w:val="28"/>
        </w:rPr>
        <w:t xml:space="preserve">Проект приказа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Госкомитета </w:t>
      </w:r>
      <w:r w:rsidRPr="00DB5DEE">
        <w:rPr>
          <w:rFonts w:ascii="Times New Roman" w:hAnsi="Times New Roman" w:cs="Times New Roman"/>
          <w:bCs/>
          <w:sz w:val="28"/>
          <w:szCs w:val="28"/>
        </w:rPr>
        <w:t>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Государственном комитете Республики Татарстан по туризму.</w:t>
      </w:r>
    </w:p>
    <w:p w:rsidR="00597D86" w:rsidRPr="007670DC" w:rsidRDefault="00597D86" w:rsidP="00597D86">
      <w:pPr>
        <w:pStyle w:val="ab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DEE">
        <w:rPr>
          <w:rFonts w:ascii="Times New Roman" w:hAnsi="Times New Roman" w:cs="Times New Roman"/>
          <w:bCs/>
          <w:sz w:val="28"/>
          <w:szCs w:val="28"/>
        </w:rPr>
        <w:t xml:space="preserve">Проект приказа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Госкомитета </w:t>
      </w:r>
      <w:r w:rsidRPr="00DB5DE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Положение об Общественном совете при Государственном комитете Республики Татарстан по туризму, утвержденное приказом Государственного комитета Республики Татарстан по туризму от 17.04.2015 № 44 «Об утверждении Положения об Общественном совете при Государственном комитете Республики Татарстан по туризму».  </w:t>
      </w:r>
    </w:p>
    <w:p w:rsidR="00597D86" w:rsidRDefault="00597D86" w:rsidP="00597D86">
      <w:pPr>
        <w:widowControl w:val="0"/>
        <w:ind w:firstLine="426"/>
      </w:pPr>
      <w:r>
        <w:t>В 2017 году в Госкомитет поступило два з</w:t>
      </w:r>
      <w:r w:rsidRPr="002140E1">
        <w:t>аключени</w:t>
      </w:r>
      <w:r>
        <w:t>я</w:t>
      </w:r>
      <w:r w:rsidRPr="002140E1">
        <w:t xml:space="preserve"> от независим</w:t>
      </w:r>
      <w:r>
        <w:t>ого</w:t>
      </w:r>
      <w:r w:rsidRPr="002140E1">
        <w:t xml:space="preserve"> эксперт</w:t>
      </w:r>
      <w:r>
        <w:t xml:space="preserve">а </w:t>
      </w:r>
      <w:proofErr w:type="spellStart"/>
      <w:r>
        <w:t>Хадиуллина</w:t>
      </w:r>
      <w:proofErr w:type="spellEnd"/>
      <w:r>
        <w:t xml:space="preserve"> Эдуарда </w:t>
      </w:r>
      <w:proofErr w:type="spellStart"/>
      <w:r>
        <w:t>Римовича</w:t>
      </w:r>
      <w:proofErr w:type="spellEnd"/>
      <w:r>
        <w:t xml:space="preserve"> на проекты приказов Госкомитета:</w:t>
      </w:r>
    </w:p>
    <w:p w:rsidR="00597D86" w:rsidRDefault="00597D86" w:rsidP="00597D86">
      <w:pPr>
        <w:widowControl w:val="0"/>
        <w:ind w:firstLine="426"/>
        <w:rPr>
          <w:bCs/>
        </w:rPr>
      </w:pPr>
      <w:r>
        <w:rPr>
          <w:bCs/>
        </w:rPr>
        <w:t>«</w:t>
      </w:r>
      <w:r w:rsidRPr="00284A29">
        <w:rPr>
          <w:bCs/>
        </w:rPr>
        <w:t>Об утверждении Порядка разрешения представителем нанимателя государственному гражданскому служащему Республики Татарстан в Государственном комитете Республики Татарстан по туризму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</w:r>
      <w:r>
        <w:rPr>
          <w:bCs/>
        </w:rPr>
        <w:t xml:space="preserve">»; </w:t>
      </w:r>
    </w:p>
    <w:p w:rsidR="00597D86" w:rsidRPr="007670DC" w:rsidRDefault="00597D86" w:rsidP="00597D86">
      <w:pPr>
        <w:widowControl w:val="0"/>
        <w:ind w:firstLine="426"/>
        <w:rPr>
          <w:bCs/>
        </w:rPr>
      </w:pPr>
      <w:r>
        <w:rPr>
          <w:bCs/>
        </w:rPr>
        <w:t>«</w:t>
      </w:r>
      <w:r w:rsidRPr="00284A29">
        <w:rPr>
          <w:bCs/>
        </w:rPr>
        <w:t xml:space="preserve">Об утверждении Порядка приема, обработки и проверки сведений об адресах сайтов и (или) страниц сайтов в информационно-телекоммуникационной сети «Интернет», на которых граждане, претендующие на замещение должностей </w:t>
      </w:r>
      <w:r w:rsidRPr="00284A29">
        <w:rPr>
          <w:bCs/>
        </w:rPr>
        <w:lastRenderedPageBreak/>
        <w:t>государственной гражданской службы Республики Татарстан в Государственном комитете Республики Татарстан по туризму, и государственные гражданские служащие Республики Татарстан в Государственном комитете Республики Татарстан по туризму размещали общедоступную информацию, а также данные, позволяющие их идентифицировать</w:t>
      </w:r>
      <w:r>
        <w:rPr>
          <w:bCs/>
        </w:rPr>
        <w:t>».</w:t>
      </w:r>
    </w:p>
    <w:p w:rsidR="00597D86" w:rsidRDefault="00597D86" w:rsidP="00597D86">
      <w:pPr>
        <w:widowControl w:val="0"/>
        <w:ind w:firstLine="426"/>
      </w:pPr>
      <w:r>
        <w:t>В связи с тем, что п</w:t>
      </w:r>
      <w:r w:rsidRPr="00C83C20">
        <w:t>роект</w:t>
      </w:r>
      <w:r>
        <w:t>ы указанных</w:t>
      </w:r>
      <w:r w:rsidRPr="00C83C20">
        <w:t xml:space="preserve"> приказ</w:t>
      </w:r>
      <w:r>
        <w:t>ов</w:t>
      </w:r>
      <w:r w:rsidRPr="00C83C20">
        <w:t xml:space="preserve"> разработан</w:t>
      </w:r>
      <w:r>
        <w:t>ы</w:t>
      </w:r>
      <w:r w:rsidRPr="00C83C20">
        <w:t xml:space="preserve"> </w:t>
      </w:r>
      <w:r>
        <w:t xml:space="preserve">Госкомитетом </w:t>
      </w:r>
      <w:r w:rsidRPr="00C83C20">
        <w:t>на основании типов</w:t>
      </w:r>
      <w:r>
        <w:t>ых</w:t>
      </w:r>
      <w:r w:rsidRPr="00C83C20">
        <w:t xml:space="preserve"> проект</w:t>
      </w:r>
      <w:r>
        <w:t>ов</w:t>
      </w:r>
      <w:r w:rsidRPr="00C83C20">
        <w:t xml:space="preserve"> приказ</w:t>
      </w:r>
      <w:r>
        <w:t>ов</w:t>
      </w:r>
      <w:r w:rsidRPr="00C83C20">
        <w:t xml:space="preserve">, </w:t>
      </w:r>
      <w:r>
        <w:t xml:space="preserve">подготовленных и </w:t>
      </w:r>
      <w:r w:rsidRPr="00C83C20">
        <w:t>рекомендованн</w:t>
      </w:r>
      <w:r>
        <w:t>ых</w:t>
      </w:r>
      <w:r w:rsidRPr="00C83C20">
        <w:t xml:space="preserve"> для использования Министерством юстиции Республики Татарстан</w:t>
      </w:r>
      <w:r>
        <w:t>, изменения в них не вносились</w:t>
      </w:r>
      <w:r w:rsidRPr="00C83C20">
        <w:t xml:space="preserve">.  </w:t>
      </w:r>
    </w:p>
    <w:p w:rsidR="00597D86" w:rsidRDefault="00597D86" w:rsidP="00597D86">
      <w:pPr>
        <w:widowControl w:val="0"/>
        <w:ind w:firstLine="426"/>
        <w:rPr>
          <w:lang w:val="tt-RU"/>
        </w:rPr>
      </w:pPr>
      <w:r>
        <w:rPr>
          <w:lang w:val="tt-RU"/>
        </w:rPr>
        <w:t>Все вышеуказанные приказы изданы, зарегистрированы в Министерстве юстиции Респ</w:t>
      </w:r>
      <w:r w:rsidR="000909F2">
        <w:rPr>
          <w:lang w:val="tt-RU"/>
        </w:rPr>
        <w:t>ублики Татарстан в установленный</w:t>
      </w:r>
      <w:r>
        <w:rPr>
          <w:lang w:val="tt-RU"/>
        </w:rPr>
        <w:t xml:space="preserve"> законодательством срок. </w:t>
      </w:r>
    </w:p>
    <w:p w:rsidR="00F4756D" w:rsidRPr="00A46164" w:rsidRDefault="00F4756D" w:rsidP="00F4756D">
      <w:pPr>
        <w:numPr>
          <w:ilvl w:val="0"/>
          <w:numId w:val="3"/>
        </w:numPr>
        <w:ind w:left="0" w:firstLine="426"/>
        <w:contextualSpacing/>
        <w:rPr>
          <w:rFonts w:eastAsiaTheme="minorHAnsi"/>
        </w:rPr>
      </w:pPr>
      <w:r w:rsidRPr="00A46164">
        <w:rPr>
          <w:rFonts w:eastAsiaTheme="minorHAnsi"/>
        </w:rPr>
        <w:t>количество НПА, которые прошли ведомственную экспертизу, количество НПА</w:t>
      </w:r>
      <w:r w:rsidR="000909F2">
        <w:rPr>
          <w:rFonts w:eastAsiaTheme="minorHAnsi"/>
        </w:rPr>
        <w:t>,</w:t>
      </w:r>
      <w:r w:rsidRPr="00A46164">
        <w:rPr>
          <w:rFonts w:eastAsiaTheme="minorHAnsi"/>
        </w:rPr>
        <w:t xml:space="preserve"> в которых были вы</w:t>
      </w:r>
      <w:r>
        <w:rPr>
          <w:rFonts w:eastAsiaTheme="minorHAnsi"/>
        </w:rPr>
        <w:t xml:space="preserve">явлены </w:t>
      </w:r>
      <w:proofErr w:type="spellStart"/>
      <w:r>
        <w:rPr>
          <w:rFonts w:eastAsiaTheme="minorHAnsi"/>
        </w:rPr>
        <w:t>коррупциогенные</w:t>
      </w:r>
      <w:proofErr w:type="spellEnd"/>
      <w:r>
        <w:rPr>
          <w:rFonts w:eastAsiaTheme="minorHAnsi"/>
        </w:rPr>
        <w:t xml:space="preserve"> факторы</w:t>
      </w:r>
    </w:p>
    <w:p w:rsidR="00597D86" w:rsidRDefault="00597D86" w:rsidP="00597D86">
      <w:pPr>
        <w:pStyle w:val="ab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7D86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Республики Татарстан     от 15.08.2017 № 580 «О мерах по реализации Указа Президента Республики Татарстан от 29 июня 2017 года № 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мнения при их подготовке» проекты нормативных правовых актов Госкомитета в целях проведения их независимой антикоррупционной экспертизы размещались на информационном ресурсе, созданном в рамках государственной информационной системы «Официальный портал Республики Татарстан» (</w:t>
      </w:r>
      <w:hyperlink r:id="rId7" w:history="1">
        <w:r w:rsidRPr="004C2DB0">
          <w:rPr>
            <w:rStyle w:val="aa"/>
            <w:rFonts w:ascii="Times New Roman" w:hAnsi="Times New Roman" w:cs="Times New Roman"/>
            <w:sz w:val="28"/>
            <w:szCs w:val="28"/>
          </w:rPr>
          <w:t>http://tatarstan.ru/regulation</w:t>
        </w:r>
      </w:hyperlink>
      <w:r w:rsidRPr="00597D86">
        <w:rPr>
          <w:rFonts w:ascii="Times New Roman" w:hAnsi="Times New Roman" w:cs="Times New Roman"/>
          <w:sz w:val="28"/>
          <w:szCs w:val="28"/>
        </w:rPr>
        <w:t>).</w:t>
      </w:r>
    </w:p>
    <w:p w:rsidR="00597D86" w:rsidRDefault="00597D86" w:rsidP="00597D86">
      <w:pPr>
        <w:ind w:firstLine="426"/>
        <w:rPr>
          <w:rFonts w:eastAsia="Times New Roman"/>
          <w:lang w:eastAsia="ru-RU"/>
        </w:rPr>
      </w:pPr>
      <w:r w:rsidRPr="000A3420">
        <w:rPr>
          <w:rFonts w:eastAsia="Times New Roman"/>
          <w:lang w:eastAsia="ru-RU"/>
        </w:rPr>
        <w:t xml:space="preserve">Приказом Госкомитета от 04.09.2015 № 106 утвержден Порядок проведения антикоррупционной экспертизы нормативных правовых актов и проектов нормативных правовых актов </w:t>
      </w:r>
      <w:r>
        <w:rPr>
          <w:rFonts w:eastAsia="Times New Roman"/>
          <w:lang w:eastAsia="ru-RU"/>
        </w:rPr>
        <w:t xml:space="preserve">Госкомитета </w:t>
      </w:r>
      <w:r>
        <w:t>(</w:t>
      </w:r>
      <w:r w:rsidRPr="00605BA7">
        <w:t>зарегистрирован в Министерстве юс</w:t>
      </w:r>
      <w:r>
        <w:t>тиции Республики Татарстан от 29.09.2015 № 2916</w:t>
      </w:r>
      <w:r>
        <w:t>).</w:t>
      </w:r>
    </w:p>
    <w:p w:rsidR="00597D86" w:rsidRDefault="00597D86" w:rsidP="00597D86">
      <w:pPr>
        <w:ind w:firstLine="426"/>
        <w:rPr>
          <w:rFonts w:eastAsia="Times New Roman"/>
          <w:lang w:eastAsia="ru-RU"/>
        </w:rPr>
      </w:pPr>
      <w:r w:rsidRPr="000A3420">
        <w:rPr>
          <w:rFonts w:eastAsia="Times New Roman"/>
          <w:lang w:eastAsia="ru-RU"/>
        </w:rPr>
        <w:t xml:space="preserve">Антикоррупционная экспертиза проводится в соответствии с </w:t>
      </w:r>
      <w:hyperlink r:id="rId8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0A3420">
          <w:rPr>
            <w:rFonts w:eastAsia="Times New Roman"/>
            <w:lang w:eastAsia="ru-RU"/>
          </w:rPr>
          <w:t>Методикой</w:t>
        </w:r>
      </w:hyperlink>
      <w:r w:rsidRPr="000A3420">
        <w:rPr>
          <w:rFonts w:eastAsia="Times New Roman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</w:t>
      </w:r>
      <w:r>
        <w:rPr>
          <w:rFonts w:eastAsia="Times New Roman"/>
          <w:lang w:eastAsia="ru-RU"/>
        </w:rPr>
        <w:t>вительства Российской Федерации</w:t>
      </w:r>
      <w:r w:rsidRPr="000A3420">
        <w:rPr>
          <w:rFonts w:eastAsia="Times New Roman"/>
          <w:lang w:eastAsia="ru-RU"/>
        </w:rPr>
        <w:t xml:space="preserve"> от 26 февраля 2010 г. № 96.  </w:t>
      </w:r>
    </w:p>
    <w:p w:rsidR="002B09B9" w:rsidRPr="00ED46AA" w:rsidRDefault="002B09B9" w:rsidP="002B09B9">
      <w:pPr>
        <w:numPr>
          <w:ilvl w:val="0"/>
          <w:numId w:val="3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>перечень выяв</w:t>
      </w:r>
      <w:r>
        <w:rPr>
          <w:rFonts w:eastAsiaTheme="minorHAnsi"/>
        </w:rPr>
        <w:t xml:space="preserve">ленных </w:t>
      </w:r>
      <w:proofErr w:type="spellStart"/>
      <w:r>
        <w:rPr>
          <w:rFonts w:eastAsiaTheme="minorHAnsi"/>
        </w:rPr>
        <w:t>коррупциогенных</w:t>
      </w:r>
      <w:proofErr w:type="spellEnd"/>
      <w:r>
        <w:rPr>
          <w:rFonts w:eastAsiaTheme="minorHAnsi"/>
        </w:rPr>
        <w:t xml:space="preserve"> факторов</w:t>
      </w:r>
    </w:p>
    <w:p w:rsidR="002B09B9" w:rsidRDefault="002B09B9" w:rsidP="002B09B9">
      <w:pPr>
        <w:ind w:firstLine="426"/>
      </w:pPr>
      <w:r>
        <w:t xml:space="preserve">В 2017 году </w:t>
      </w:r>
      <w:proofErr w:type="spellStart"/>
      <w:r>
        <w:t>коррупциогенных</w:t>
      </w:r>
      <w:proofErr w:type="spellEnd"/>
      <w:r>
        <w:t xml:space="preserve"> факторов выявлено не было.</w:t>
      </w:r>
    </w:p>
    <w:p w:rsidR="00F83F2C" w:rsidRDefault="00A5400E" w:rsidP="007453B5">
      <w:pPr>
        <w:ind w:firstLine="426"/>
        <w:rPr>
          <w:rFonts w:eastAsiaTheme="minorHAnsi"/>
        </w:rPr>
      </w:pPr>
      <w:r w:rsidRPr="007670DC">
        <w:rPr>
          <w:rFonts w:eastAsiaTheme="minorHAnsi"/>
          <w:b/>
        </w:rPr>
        <w:t>Д)</w:t>
      </w:r>
      <w:r w:rsidRPr="00ED46AA">
        <w:rPr>
          <w:rFonts w:eastAsiaTheme="minorHAnsi"/>
        </w:rPr>
        <w:t xml:space="preserve"> </w:t>
      </w:r>
    </w:p>
    <w:p w:rsidR="00F83F2C" w:rsidRDefault="00F83F2C" w:rsidP="00F83F2C">
      <w:pPr>
        <w:numPr>
          <w:ilvl w:val="0"/>
          <w:numId w:val="1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 xml:space="preserve">разработка </w:t>
      </w:r>
      <w:r>
        <w:rPr>
          <w:rFonts w:eastAsiaTheme="minorHAnsi"/>
        </w:rPr>
        <w:t>для</w:t>
      </w:r>
      <w:r w:rsidRPr="00ED46AA">
        <w:rPr>
          <w:rFonts w:eastAsiaTheme="minorHAnsi"/>
        </w:rPr>
        <w:t xml:space="preserve"> граждан</w:t>
      </w:r>
      <w:r>
        <w:rPr>
          <w:rFonts w:eastAsiaTheme="minorHAnsi"/>
        </w:rPr>
        <w:t>, служащих,</w:t>
      </w:r>
      <w:r w:rsidRPr="00ED46AA">
        <w:rPr>
          <w:rFonts w:eastAsiaTheme="minorHAnsi"/>
        </w:rPr>
        <w:t xml:space="preserve"> юридически</w:t>
      </w:r>
      <w:r>
        <w:rPr>
          <w:rFonts w:eastAsiaTheme="minorHAnsi"/>
        </w:rPr>
        <w:t>х</w:t>
      </w:r>
      <w:r w:rsidRPr="00ED46AA">
        <w:rPr>
          <w:rFonts w:eastAsiaTheme="minorHAnsi"/>
        </w:rPr>
        <w:t xml:space="preserve"> лиц методических разъяснений, пошаговых инструкций, вопросов-ответов по наиболее актуальным государственным функциям и услугам (получение пособий, справок, разрешений и т.д.). Размещение их на официальных сайтах, издание брошюр, доведен</w:t>
      </w:r>
      <w:r>
        <w:rPr>
          <w:rFonts w:eastAsiaTheme="minorHAnsi"/>
        </w:rPr>
        <w:t>ие до населения в других формах</w:t>
      </w:r>
    </w:p>
    <w:p w:rsidR="00F83F2C" w:rsidRDefault="00F83F2C" w:rsidP="00F83F2C">
      <w:pPr>
        <w:ind w:firstLine="426"/>
        <w:rPr>
          <w:rFonts w:eastAsia="Times New Roman"/>
          <w:lang w:eastAsia="ru-RU"/>
        </w:rPr>
      </w:pPr>
      <w:r w:rsidRPr="00F83F2C">
        <w:rPr>
          <w:rFonts w:eastAsia="Times New Roman"/>
          <w:lang w:eastAsia="ru-RU"/>
        </w:rPr>
        <w:t xml:space="preserve">На сайте Госкомитета в помощь гражданам размещены методические разъяснения, инструкции, памятки Госкомитета, в том числе в сфере противодействия коррупции. В разделе «Противодействие коррупции» размещен порядок действия получателя государственной услуги (аккредитация организаций, осуществляющих классификацию объектов туристской индустрии, включающих </w:t>
      </w:r>
      <w:r w:rsidRPr="00F83F2C">
        <w:rPr>
          <w:rFonts w:eastAsia="Times New Roman"/>
          <w:lang w:eastAsia="ru-RU"/>
        </w:rPr>
        <w:lastRenderedPageBreak/>
        <w:t xml:space="preserve">гостиницы и иные средства размещения, горнолыжные трассы, пляжи), при оказании которой могут возникнуть коррупционные риски. </w:t>
      </w:r>
    </w:p>
    <w:p w:rsidR="00F83F2C" w:rsidRDefault="00F83F2C" w:rsidP="00F83F2C">
      <w:pPr>
        <w:numPr>
          <w:ilvl w:val="0"/>
          <w:numId w:val="1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>размещение социальной рекламы, направленной на формирование нег</w:t>
      </w:r>
      <w:r>
        <w:rPr>
          <w:rFonts w:eastAsiaTheme="minorHAnsi"/>
        </w:rPr>
        <w:t>ативного отношения к коррупции</w:t>
      </w:r>
    </w:p>
    <w:p w:rsidR="00F83F2C" w:rsidRDefault="00CD4BC6" w:rsidP="003D647E">
      <w:pPr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новостной ленте официального сайта Госкомитета </w:t>
      </w:r>
      <w:r w:rsidR="003D647E">
        <w:rPr>
          <w:rFonts w:eastAsia="Times New Roman"/>
          <w:lang w:eastAsia="ru-RU"/>
        </w:rPr>
        <w:t xml:space="preserve">в </w:t>
      </w:r>
      <w:r w:rsidR="003D647E" w:rsidRPr="00F10B9E">
        <w:rPr>
          <w:rFonts w:eastAsia="Times New Roman"/>
          <w:lang w:eastAsia="ru-RU"/>
        </w:rPr>
        <w:t>информационно-телекоммуникационной сети «Интернет»</w:t>
      </w:r>
      <w:r w:rsidR="003D647E">
        <w:rPr>
          <w:rFonts w:eastAsia="Times New Roman"/>
          <w:lang w:eastAsia="ru-RU"/>
        </w:rPr>
        <w:t xml:space="preserve"> </w:t>
      </w:r>
      <w:r w:rsidR="00FF64E3">
        <w:rPr>
          <w:rFonts w:eastAsia="Times New Roman"/>
          <w:lang w:eastAsia="ru-RU"/>
        </w:rPr>
        <w:t>в 2017 году размещен</w:t>
      </w:r>
      <w:r>
        <w:rPr>
          <w:rFonts w:eastAsia="Times New Roman"/>
          <w:lang w:eastAsia="ru-RU"/>
        </w:rPr>
        <w:t xml:space="preserve"> </w:t>
      </w:r>
      <w:r w:rsidR="003D647E">
        <w:rPr>
          <w:rFonts w:eastAsia="Times New Roman"/>
          <w:lang w:eastAsia="ru-RU"/>
        </w:rPr>
        <w:t xml:space="preserve">21 материал антикоррупционной направленности. </w:t>
      </w:r>
    </w:p>
    <w:p w:rsidR="003D647E" w:rsidRDefault="00904660" w:rsidP="003D647E">
      <w:pPr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</w:t>
      </w:r>
      <w:r w:rsidR="00FF64E3">
        <w:rPr>
          <w:rFonts w:eastAsia="Times New Roman"/>
          <w:lang w:eastAsia="ru-RU"/>
        </w:rPr>
        <w:t xml:space="preserve">соответствии с письмом Руководителя Аппарата Президента Республики Татарстан </w:t>
      </w:r>
      <w:proofErr w:type="spellStart"/>
      <w:r w:rsidR="00FF64E3">
        <w:rPr>
          <w:rFonts w:eastAsia="Times New Roman"/>
          <w:lang w:eastAsia="ru-RU"/>
        </w:rPr>
        <w:t>А.А.Сафарова</w:t>
      </w:r>
      <w:proofErr w:type="spellEnd"/>
      <w:r w:rsidR="00FF64E3">
        <w:rPr>
          <w:rFonts w:eastAsia="Times New Roman"/>
          <w:lang w:eastAsia="ru-RU"/>
        </w:rPr>
        <w:t xml:space="preserve"> от 09.12.2017 № 02-11939 в </w:t>
      </w:r>
      <w:r>
        <w:rPr>
          <w:rFonts w:eastAsia="Times New Roman"/>
          <w:lang w:eastAsia="ru-RU"/>
        </w:rPr>
        <w:t xml:space="preserve">преддверии новогодних праздников </w:t>
      </w:r>
      <w:r w:rsidR="00FF64E3">
        <w:rPr>
          <w:rFonts w:eastAsia="Times New Roman"/>
          <w:lang w:eastAsia="ru-RU"/>
        </w:rPr>
        <w:t>размещалась</w:t>
      </w:r>
      <w:r w:rsidR="00141175">
        <w:rPr>
          <w:rFonts w:eastAsia="Times New Roman"/>
          <w:lang w:eastAsia="ru-RU"/>
        </w:rPr>
        <w:t xml:space="preserve"> информация о запрете получения подарков.</w:t>
      </w:r>
    </w:p>
    <w:p w:rsidR="00D914C5" w:rsidRDefault="00141175" w:rsidP="00D914C5">
      <w:pPr>
        <w:numPr>
          <w:ilvl w:val="0"/>
          <w:numId w:val="1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 xml:space="preserve">проведенные </w:t>
      </w:r>
      <w:r>
        <w:rPr>
          <w:rFonts w:eastAsiaTheme="minorHAnsi"/>
        </w:rPr>
        <w:t>встречи</w:t>
      </w:r>
      <w:r w:rsidRPr="00ED46AA">
        <w:rPr>
          <w:rFonts w:eastAsiaTheme="minorHAnsi"/>
        </w:rPr>
        <w:t>, семинары, диспуты, конкурсы</w:t>
      </w:r>
      <w:r>
        <w:rPr>
          <w:rFonts w:eastAsiaTheme="minorHAnsi"/>
        </w:rPr>
        <w:t xml:space="preserve"> по темам антикоррупционной направленности</w:t>
      </w:r>
    </w:p>
    <w:p w:rsidR="00D914C5" w:rsidRPr="00D914C5" w:rsidRDefault="00D914C5" w:rsidP="00D914C5">
      <w:pPr>
        <w:ind w:firstLine="426"/>
        <w:contextualSpacing/>
        <w:rPr>
          <w:rFonts w:eastAsiaTheme="minorHAnsi"/>
        </w:rPr>
      </w:pPr>
      <w:r w:rsidRPr="00D914C5">
        <w:rPr>
          <w:rFonts w:eastAsia="Times New Roman"/>
          <w:lang w:eastAsia="ru-RU"/>
        </w:rPr>
        <w:t>В Госкомитете имеется информационный стенд, отражающий вопросы профилактики и противодействия коррупции. Обновление стенда происходит постоянно по мере поступления актуальной информации. В холле Госкомитета транслируется тематический видеоролик.</w:t>
      </w:r>
    </w:p>
    <w:p w:rsidR="00D914C5" w:rsidRPr="00ED46AA" w:rsidRDefault="00D914C5" w:rsidP="00D914C5">
      <w:pPr>
        <w:ind w:firstLine="426"/>
        <w:contextualSpacing/>
        <w:rPr>
          <w:rFonts w:eastAsiaTheme="minorHAnsi"/>
        </w:rPr>
      </w:pPr>
      <w:r>
        <w:t>6 декабря 2017 года в Госкомитете состоялось рабочее совещание для сотрудников Госкомитета с участием активиста Республиканской молодежной Антикоррупционной программы «Не дать – не взять!», секретаря</w:t>
      </w:r>
      <w:r w:rsidRPr="00F1123E">
        <w:t xml:space="preserve"> Молодежного</w:t>
      </w:r>
      <w:r>
        <w:rPr>
          <w:rFonts w:ascii="PT Sans" w:hAnsi="PT Sans"/>
          <w:color w:val="303030"/>
          <w:sz w:val="26"/>
          <w:szCs w:val="26"/>
        </w:rPr>
        <w:t xml:space="preserve"> </w:t>
      </w:r>
      <w:r w:rsidRPr="00F1123E">
        <w:t>правительства Республики Татарстан</w:t>
      </w:r>
      <w:r>
        <w:rPr>
          <w:rFonts w:ascii="PT Sans" w:hAnsi="PT Sans"/>
          <w:color w:val="303030"/>
          <w:sz w:val="26"/>
          <w:szCs w:val="26"/>
        </w:rPr>
        <w:t xml:space="preserve"> </w:t>
      </w:r>
      <w:proofErr w:type="spellStart"/>
      <w:r>
        <w:t>А.В.Абросимовой</w:t>
      </w:r>
      <w:proofErr w:type="spellEnd"/>
      <w:r>
        <w:t>. В ходе совещания были освещены основные меры по противодействию коррупции в Республике Татарстан, презентован видеоролик, направленный на формирование негативного отношения к коррупции и неп</w:t>
      </w:r>
      <w:r w:rsidR="00FF64E3">
        <w:t>риятия коррупционного поведения, проведена деловая игра (решение тематических кейсов).</w:t>
      </w:r>
    </w:p>
    <w:p w:rsidR="00D914C5" w:rsidRPr="00ED46AA" w:rsidRDefault="00D914C5" w:rsidP="00D914C5">
      <w:pPr>
        <w:numPr>
          <w:ilvl w:val="0"/>
          <w:numId w:val="1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>организация бесплатной юридической или правовой помощи, введение спец</w:t>
      </w:r>
      <w:r>
        <w:rPr>
          <w:rFonts w:eastAsiaTheme="minorHAnsi"/>
        </w:rPr>
        <w:t xml:space="preserve">иальных </w:t>
      </w:r>
      <w:r w:rsidRPr="00ED46AA">
        <w:rPr>
          <w:rFonts w:eastAsiaTheme="minorHAnsi"/>
        </w:rPr>
        <w:t>рубрик в СМИ</w:t>
      </w:r>
    </w:p>
    <w:p w:rsidR="007453B5" w:rsidRPr="0086689E" w:rsidRDefault="007453B5" w:rsidP="007453B5">
      <w:pPr>
        <w:ind w:firstLine="426"/>
        <w:rPr>
          <w:rFonts w:eastAsia="Times New Roman"/>
          <w:lang w:eastAsia="ru-RU"/>
        </w:rPr>
      </w:pPr>
      <w:r w:rsidRPr="0048697D">
        <w:rPr>
          <w:rFonts w:eastAsia="Times New Roman"/>
          <w:lang w:eastAsia="ru-RU"/>
        </w:rPr>
        <w:t xml:space="preserve">В целях реализации Закона Республики Татарстан </w:t>
      </w:r>
      <w:r>
        <w:rPr>
          <w:rFonts w:eastAsia="Times New Roman"/>
          <w:lang w:eastAsia="ru-RU"/>
        </w:rPr>
        <w:t xml:space="preserve">от 2 ноября 2012 года                       </w:t>
      </w:r>
      <w:r w:rsidR="00D914C5">
        <w:rPr>
          <w:rFonts w:eastAsia="Times New Roman"/>
          <w:lang w:eastAsia="ru-RU"/>
        </w:rPr>
        <w:t xml:space="preserve">№ 73-ЗРТ </w:t>
      </w:r>
      <w:r w:rsidRPr="0048697D">
        <w:rPr>
          <w:rFonts w:eastAsia="Times New Roman"/>
          <w:lang w:eastAsia="ru-RU"/>
        </w:rPr>
        <w:t>«Об оказании бесплатной юридической помощи гра</w:t>
      </w:r>
      <w:r>
        <w:rPr>
          <w:rFonts w:eastAsia="Times New Roman"/>
          <w:lang w:eastAsia="ru-RU"/>
        </w:rPr>
        <w:t>жданам в Республике Татарстан»</w:t>
      </w:r>
      <w:r w:rsidRPr="0048697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Госкомитет</w:t>
      </w:r>
      <w:r w:rsidRPr="0048697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осуществляет правовое консультирование</w:t>
      </w:r>
      <w:r w:rsidRPr="0048697D">
        <w:rPr>
          <w:rFonts w:eastAsia="Times New Roman"/>
          <w:lang w:eastAsia="ru-RU"/>
        </w:rPr>
        <w:t xml:space="preserve"> в устной и письменной формах в рамках законодательства о</w:t>
      </w:r>
      <w:r>
        <w:rPr>
          <w:rFonts w:eastAsia="Times New Roman"/>
          <w:lang w:eastAsia="ru-RU"/>
        </w:rPr>
        <w:t xml:space="preserve"> бесплатной юридической помощи </w:t>
      </w:r>
      <w:r w:rsidRPr="0048697D">
        <w:rPr>
          <w:rFonts w:eastAsia="Times New Roman"/>
          <w:lang w:eastAsia="ru-RU"/>
        </w:rPr>
        <w:t xml:space="preserve">по графику, размещенному на официальном сайте </w:t>
      </w:r>
      <w:r>
        <w:rPr>
          <w:rFonts w:eastAsia="Times New Roman"/>
          <w:lang w:eastAsia="ru-RU"/>
        </w:rPr>
        <w:t>Госкомитета</w:t>
      </w:r>
      <w:r w:rsidRPr="0048697D">
        <w:rPr>
          <w:rFonts w:eastAsia="Times New Roman"/>
          <w:lang w:eastAsia="ru-RU"/>
        </w:rPr>
        <w:t xml:space="preserve"> в разделе «</w:t>
      </w:r>
      <w:r>
        <w:rPr>
          <w:rFonts w:eastAsia="Times New Roman"/>
          <w:lang w:eastAsia="ru-RU"/>
        </w:rPr>
        <w:t>Бесплатная юридическая помощь</w:t>
      </w:r>
      <w:r w:rsidRPr="0048697D">
        <w:rPr>
          <w:rFonts w:eastAsia="Times New Roman"/>
          <w:lang w:eastAsia="ru-RU"/>
        </w:rPr>
        <w:t>».</w:t>
      </w:r>
    </w:p>
    <w:p w:rsidR="007453B5" w:rsidRPr="00D4602A" w:rsidRDefault="007453B5" w:rsidP="007453B5">
      <w:pPr>
        <w:autoSpaceDE w:val="0"/>
        <w:autoSpaceDN w:val="0"/>
        <w:adjustRightInd w:val="0"/>
        <w:ind w:firstLine="426"/>
        <w:rPr>
          <w:rFonts w:eastAsiaTheme="minorEastAsia"/>
        </w:rPr>
      </w:pPr>
      <w:r w:rsidRPr="00D4602A">
        <w:rPr>
          <w:rFonts w:eastAsiaTheme="minorEastAsia"/>
        </w:rPr>
        <w:t>В качестве форм и мето</w:t>
      </w:r>
      <w:r w:rsidR="00D914C5">
        <w:rPr>
          <w:rFonts w:eastAsiaTheme="minorEastAsia"/>
        </w:rPr>
        <w:t xml:space="preserve">дов работы </w:t>
      </w:r>
      <w:r w:rsidRPr="00D4602A">
        <w:rPr>
          <w:rFonts w:eastAsiaTheme="minorEastAsia"/>
        </w:rPr>
        <w:t xml:space="preserve">с населением в </w:t>
      </w:r>
      <w:r>
        <w:rPr>
          <w:rFonts w:eastAsiaTheme="minorEastAsia"/>
        </w:rPr>
        <w:t xml:space="preserve">Госкомитете </w:t>
      </w:r>
      <w:r w:rsidRPr="00D4602A">
        <w:rPr>
          <w:rFonts w:eastAsiaTheme="minorEastAsia"/>
        </w:rPr>
        <w:t>организована работа с обращениями граждан, поступ</w:t>
      </w:r>
      <w:r>
        <w:rPr>
          <w:rFonts w:eastAsiaTheme="minorEastAsia"/>
        </w:rPr>
        <w:t>ающими посредством Интернет-приемной п</w:t>
      </w:r>
      <w:r w:rsidRPr="00D4602A">
        <w:rPr>
          <w:rFonts w:eastAsiaTheme="minorEastAsia"/>
        </w:rPr>
        <w:t>ортала Правительства Республики Татарстан и по электронной почте (</w:t>
      </w:r>
      <w:hyperlink r:id="rId9" w:history="1">
        <w:r w:rsidRPr="007F042F">
          <w:rPr>
            <w:rStyle w:val="aa"/>
            <w:rFonts w:eastAsiaTheme="minorEastAsia"/>
          </w:rPr>
          <w:t>tourism.rt@tatar.ru</w:t>
        </w:r>
      </w:hyperlink>
      <w:r>
        <w:rPr>
          <w:rFonts w:eastAsiaTheme="minorEastAsia"/>
        </w:rPr>
        <w:t xml:space="preserve">). </w:t>
      </w:r>
      <w:r w:rsidRPr="00D4602A">
        <w:rPr>
          <w:rFonts w:eastAsiaTheme="minorEastAsia"/>
        </w:rPr>
        <w:t>Все поступившие обращения регистрируются в Единой межведомственной системе электронного документооборота.</w:t>
      </w:r>
    </w:p>
    <w:p w:rsidR="00F83F2C" w:rsidRPr="00376BB8" w:rsidRDefault="00F83F2C" w:rsidP="00F83F2C">
      <w:pPr>
        <w:ind w:firstLine="425"/>
      </w:pPr>
      <w:r w:rsidRPr="00906A4A">
        <w:t>В 201</w:t>
      </w:r>
      <w:r>
        <w:t>7</w:t>
      </w:r>
      <w:r w:rsidRPr="00906A4A">
        <w:t xml:space="preserve"> году в Госкомитет поступило </w:t>
      </w:r>
      <w:r>
        <w:t>216 обращений граждан, в том числе 114</w:t>
      </w:r>
      <w:r w:rsidRPr="00906A4A">
        <w:t xml:space="preserve"> письменных обращений и </w:t>
      </w:r>
      <w:r>
        <w:t>72</w:t>
      </w:r>
      <w:r w:rsidRPr="00906A4A">
        <w:t xml:space="preserve"> граждан</w:t>
      </w:r>
      <w:r>
        <w:t>ина</w:t>
      </w:r>
      <w:r w:rsidRPr="00906A4A">
        <w:t xml:space="preserve"> побывали на приеме у руководства (в 201</w:t>
      </w:r>
      <w:r>
        <w:t>6</w:t>
      </w:r>
      <w:r w:rsidRPr="00906A4A">
        <w:t xml:space="preserve"> году – </w:t>
      </w:r>
      <w:r>
        <w:t>145</w:t>
      </w:r>
      <w:r w:rsidRPr="00906A4A">
        <w:t xml:space="preserve"> и </w:t>
      </w:r>
      <w:r>
        <w:t xml:space="preserve">76 </w:t>
      </w:r>
      <w:r w:rsidRPr="00906A4A">
        <w:t xml:space="preserve">соответственно), на контроль поставлено </w:t>
      </w:r>
      <w:r>
        <w:t>56 о</w:t>
      </w:r>
      <w:r w:rsidRPr="00906A4A">
        <w:t>бращений (в 201</w:t>
      </w:r>
      <w:r>
        <w:t>6 году – 57</w:t>
      </w:r>
      <w:r w:rsidRPr="00906A4A">
        <w:t xml:space="preserve">). </w:t>
      </w:r>
    </w:p>
    <w:p w:rsidR="00F83F2C" w:rsidRPr="00934639" w:rsidRDefault="00F83F2C" w:rsidP="00F83F2C">
      <w:pPr>
        <w:ind w:firstLine="425"/>
      </w:pPr>
      <w:r w:rsidRPr="00934639">
        <w:t xml:space="preserve">Наибольшее количество </w:t>
      </w:r>
      <w:r>
        <w:t xml:space="preserve">письменных </w:t>
      </w:r>
      <w:r w:rsidRPr="00934639">
        <w:t>обращени</w:t>
      </w:r>
      <w:r>
        <w:t>й</w:t>
      </w:r>
      <w:r w:rsidRPr="00934639">
        <w:t xml:space="preserve"> поступ</w:t>
      </w:r>
      <w:r>
        <w:t>ило</w:t>
      </w:r>
      <w:r w:rsidRPr="00934639">
        <w:t xml:space="preserve"> по теме совершенствования туристской инфраструктуры и событийных мероприятий в Республике Татарстан –</w:t>
      </w:r>
      <w:r>
        <w:t xml:space="preserve"> 39 </w:t>
      </w:r>
      <w:r w:rsidRPr="00CD5014">
        <w:t>(201</w:t>
      </w:r>
      <w:r>
        <w:t>6</w:t>
      </w:r>
      <w:r w:rsidRPr="00CD5014">
        <w:t xml:space="preserve"> год – </w:t>
      </w:r>
      <w:r>
        <w:t>50</w:t>
      </w:r>
      <w:r w:rsidRPr="00CD5014">
        <w:t>).</w:t>
      </w:r>
      <w:r>
        <w:t xml:space="preserve"> Обращений коррупционного характера в Госкомитет не поступало.</w:t>
      </w:r>
    </w:p>
    <w:p w:rsidR="00EC713C" w:rsidRDefault="00A5400E" w:rsidP="0078668C">
      <w:pPr>
        <w:ind w:firstLine="426"/>
        <w:rPr>
          <w:rFonts w:eastAsiaTheme="minorHAnsi"/>
        </w:rPr>
      </w:pPr>
      <w:r w:rsidRPr="00E84C3B">
        <w:rPr>
          <w:rFonts w:eastAsiaTheme="minorHAnsi"/>
          <w:b/>
        </w:rPr>
        <w:lastRenderedPageBreak/>
        <w:t>Е)</w:t>
      </w:r>
      <w:r w:rsidRPr="00ED46AA">
        <w:rPr>
          <w:rFonts w:eastAsiaTheme="minorHAnsi"/>
        </w:rPr>
        <w:t xml:space="preserve"> </w:t>
      </w:r>
    </w:p>
    <w:p w:rsidR="00EC713C" w:rsidRPr="00ED46AA" w:rsidRDefault="00EC713C" w:rsidP="00EC713C">
      <w:pPr>
        <w:numPr>
          <w:ilvl w:val="0"/>
          <w:numId w:val="2"/>
        </w:numPr>
        <w:ind w:left="0" w:firstLine="426"/>
        <w:contextualSpacing/>
        <w:rPr>
          <w:rFonts w:eastAsiaTheme="minorHAnsi"/>
        </w:rPr>
      </w:pPr>
      <w:r w:rsidRPr="00ED46AA">
        <w:rPr>
          <w:rFonts w:eastAsiaTheme="minorHAnsi"/>
        </w:rPr>
        <w:t xml:space="preserve">количество и тематика выступлений руководителей в СМИ с </w:t>
      </w:r>
      <w:r>
        <w:rPr>
          <w:rFonts w:eastAsiaTheme="minorHAnsi"/>
        </w:rPr>
        <w:t>вопросами</w:t>
      </w:r>
      <w:r w:rsidRPr="00ED46AA">
        <w:rPr>
          <w:rFonts w:eastAsiaTheme="minorHAnsi"/>
        </w:rPr>
        <w:t xml:space="preserve"> о мерах по противодействию к</w:t>
      </w:r>
      <w:r>
        <w:rPr>
          <w:rFonts w:eastAsiaTheme="minorHAnsi"/>
        </w:rPr>
        <w:t>оррупции, комментариями и т. п.</w:t>
      </w:r>
    </w:p>
    <w:p w:rsidR="0078668C" w:rsidRDefault="0078668C" w:rsidP="0078668C">
      <w:pPr>
        <w:ind w:firstLine="426"/>
      </w:pPr>
      <w:r>
        <w:t xml:space="preserve">В целях обеспечения публичности и информационной открытости информация о деятельности Госкомитета, в том числе в сфере противодействия коррупции размещается на официальном сайте </w:t>
      </w:r>
      <w:r w:rsidR="00FF64E3">
        <w:t xml:space="preserve">Госкомитета </w:t>
      </w:r>
      <w:r>
        <w:t>(</w:t>
      </w:r>
      <w:hyperlink r:id="rId10" w:history="1">
        <w:r w:rsidRPr="00D628BF">
          <w:rPr>
            <w:rStyle w:val="aa"/>
          </w:rPr>
          <w:t>http://tourism.tatarstan.ru/rus/protivodeystvie-korruptsii.htm</w:t>
        </w:r>
      </w:hyperlink>
      <w:r>
        <w:t>).</w:t>
      </w:r>
    </w:p>
    <w:p w:rsidR="0078668C" w:rsidRDefault="0078668C" w:rsidP="0078668C">
      <w:pPr>
        <w:ind w:firstLine="426"/>
      </w:pPr>
      <w:r>
        <w:t>На сайте имеются следующие информационные разделы</w:t>
      </w:r>
      <w:r w:rsidRPr="00450405">
        <w:t>: «О Комитете»,</w:t>
      </w:r>
      <w:r>
        <w:t xml:space="preserve"> «Планы и программы», «Инвестиционные проекты», «Информация и статистика», «Пресс-служба», «Конкурсы», «Кадровая политика», «Противодействие коррупции», «Бесплатная юридическая помощь», «Обращения и прием граждан», «Полезная информация».</w:t>
      </w:r>
    </w:p>
    <w:p w:rsidR="0078668C" w:rsidRDefault="0078668C" w:rsidP="0078668C">
      <w:pPr>
        <w:ind w:firstLine="426"/>
      </w:pPr>
      <w:r>
        <w:t>Раздел «Противодействие коррупции» официального</w:t>
      </w:r>
      <w:r w:rsidRPr="00D73827">
        <w:t xml:space="preserve"> сайт</w:t>
      </w:r>
      <w:r>
        <w:t>а</w:t>
      </w:r>
      <w:r w:rsidRPr="00D73827">
        <w:t xml:space="preserve"> Госкомитета соответствует установленным требованиям постановления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коррупции».</w:t>
      </w:r>
    </w:p>
    <w:p w:rsidR="00EC713C" w:rsidRPr="00AD5572" w:rsidRDefault="00FF64E3" w:rsidP="00AD5572">
      <w:pPr>
        <w:ind w:firstLine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</w:t>
      </w:r>
      <w:r w:rsidR="004A1CFB">
        <w:rPr>
          <w:rFonts w:eastAsia="Times New Roman"/>
          <w:lang w:eastAsia="ru-RU"/>
        </w:rPr>
        <w:t>атериалы</w:t>
      </w:r>
      <w:r w:rsidR="00DF6F66">
        <w:rPr>
          <w:rFonts w:eastAsia="Times New Roman"/>
          <w:lang w:eastAsia="ru-RU"/>
        </w:rPr>
        <w:t xml:space="preserve"> антикоррупционной направленности размещены в сборнике «Итоги работы </w:t>
      </w:r>
      <w:r w:rsidR="004A1CFB">
        <w:rPr>
          <w:rFonts w:eastAsia="Times New Roman"/>
          <w:lang w:eastAsia="ru-RU"/>
        </w:rPr>
        <w:t>Государственного комитета Республики Татарстан по туризму за 2017 год</w:t>
      </w:r>
      <w:r w:rsidR="00DF6F66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, подготовленном </w:t>
      </w:r>
      <w:r w:rsidR="004A1CFB">
        <w:rPr>
          <w:rFonts w:eastAsia="Times New Roman"/>
          <w:lang w:eastAsia="ru-RU"/>
        </w:rPr>
        <w:t>для коллегии Госкомитета.</w:t>
      </w:r>
    </w:p>
    <w:p w:rsidR="00311561" w:rsidRDefault="00A5400E" w:rsidP="0078668C">
      <w:pPr>
        <w:ind w:firstLine="426"/>
        <w:rPr>
          <w:rFonts w:eastAsiaTheme="minorHAnsi"/>
        </w:rPr>
      </w:pPr>
      <w:r w:rsidRPr="0078668C">
        <w:rPr>
          <w:rFonts w:eastAsiaTheme="minorHAnsi"/>
          <w:b/>
        </w:rPr>
        <w:t>Ж)</w:t>
      </w:r>
      <w:r w:rsidRPr="00ED46AA">
        <w:rPr>
          <w:rFonts w:eastAsiaTheme="minorHAnsi"/>
        </w:rPr>
        <w:t xml:space="preserve"> </w:t>
      </w:r>
      <w:r w:rsidR="00311561">
        <w:rPr>
          <w:rFonts w:eastAsiaTheme="minorHAnsi"/>
        </w:rPr>
        <w:t xml:space="preserve">В Госкомитете на постоянной основе функционирует Общественный совет, </w:t>
      </w:r>
      <w:r w:rsidR="00AD5572">
        <w:rPr>
          <w:rFonts w:eastAsiaTheme="minorHAnsi"/>
        </w:rPr>
        <w:t xml:space="preserve">который </w:t>
      </w:r>
      <w:r w:rsidR="00EC713C">
        <w:rPr>
          <w:rFonts w:eastAsiaTheme="minorHAnsi"/>
        </w:rPr>
        <w:t>создан в 2014 году и является совеща</w:t>
      </w:r>
      <w:r w:rsidR="00311561">
        <w:rPr>
          <w:rFonts w:eastAsiaTheme="minorHAnsi"/>
        </w:rPr>
        <w:t>тельным органом при Госкомитете, осуществляющим рассмотрение вопросов, связанных с реализацией в Республике Татарстан прав и свобод граждан Российской Федерации и прав общественных объединений при формировании и реализации государственной политики в сфере туризма.</w:t>
      </w:r>
    </w:p>
    <w:p w:rsidR="0078668C" w:rsidRPr="00C03D16" w:rsidRDefault="0078668C" w:rsidP="0078668C">
      <w:pPr>
        <w:ind w:firstLine="426"/>
      </w:pPr>
      <w:r w:rsidRPr="00C03D16">
        <w:t xml:space="preserve">В соответствии с приказом </w:t>
      </w:r>
      <w:r>
        <w:t xml:space="preserve">Госкомитета от 14.10.2015 № 129 в состав Комиссии </w:t>
      </w:r>
      <w:r w:rsidRPr="00C03D16">
        <w:t>по собл</w:t>
      </w:r>
      <w:r>
        <w:t xml:space="preserve">юдению требований </w:t>
      </w:r>
      <w:r w:rsidRPr="00C03D16">
        <w:t xml:space="preserve">к служебному поведению государственных гражданских служащих Республики Татарстан </w:t>
      </w:r>
      <w:r>
        <w:t>Госкомитета</w:t>
      </w:r>
      <w:r w:rsidRPr="00C03D16">
        <w:t xml:space="preserve"> входит член Общественного совета при </w:t>
      </w:r>
      <w:r>
        <w:t>Госкомитете</w:t>
      </w:r>
      <w:r w:rsidRPr="00C03D16">
        <w:t xml:space="preserve"> </w:t>
      </w:r>
      <w:proofErr w:type="spellStart"/>
      <w:r w:rsidRPr="00C03D16">
        <w:t>Мифтахов</w:t>
      </w:r>
      <w:proofErr w:type="spellEnd"/>
      <w:r w:rsidRPr="00C03D16">
        <w:t xml:space="preserve"> Рамиль </w:t>
      </w:r>
      <w:proofErr w:type="spellStart"/>
      <w:r w:rsidRPr="00C03D16">
        <w:t>Зуфарович</w:t>
      </w:r>
      <w:proofErr w:type="spellEnd"/>
      <w:r w:rsidRPr="00C03D16">
        <w:t xml:space="preserve"> (президент Ассоциации туристских агентств Республики Татарстан), в Комиссию при председателе </w:t>
      </w:r>
      <w:r>
        <w:t>Госкомитета</w:t>
      </w:r>
      <w:r w:rsidRPr="00C03D16">
        <w:t xml:space="preserve"> по противодействию коррупции согласно приказу </w:t>
      </w:r>
      <w:r>
        <w:t>Госкомитета от 01.12.2015 № 160</w:t>
      </w:r>
      <w:r w:rsidRPr="00C03D16">
        <w:t xml:space="preserve"> также входит член Общественного совета при </w:t>
      </w:r>
      <w:r>
        <w:t>Госкомитете</w:t>
      </w:r>
      <w:r w:rsidRPr="00C03D16">
        <w:t xml:space="preserve"> </w:t>
      </w:r>
      <w:r>
        <w:t>Пономарев Кирилл Николаевич</w:t>
      </w:r>
      <w:r w:rsidRPr="00C03D16">
        <w:t xml:space="preserve"> (</w:t>
      </w:r>
      <w:r>
        <w:t xml:space="preserve">исполнительный директор </w:t>
      </w:r>
      <w:r w:rsidRPr="00217AD2">
        <w:t>ЧОУ ВПО «Институт социальных и гуманитарных знаний»</w:t>
      </w:r>
      <w:r w:rsidR="00421380">
        <w:t xml:space="preserve">, </w:t>
      </w:r>
      <w:r w:rsidR="00421380" w:rsidRPr="00421380">
        <w:t>руководитель Учебно-методиче</w:t>
      </w:r>
      <w:r w:rsidR="00421380">
        <w:t>ского центра «Против коррупции»</w:t>
      </w:r>
      <w:r>
        <w:t xml:space="preserve">) и </w:t>
      </w:r>
      <w:r w:rsidRPr="007F47F3">
        <w:t>Секретова</w:t>
      </w:r>
      <w:r>
        <w:t xml:space="preserve"> </w:t>
      </w:r>
      <w:r w:rsidRPr="007F47F3">
        <w:t>Надежда Александровна</w:t>
      </w:r>
      <w:r>
        <w:t xml:space="preserve"> (</w:t>
      </w:r>
      <w:r w:rsidRPr="00D61002">
        <w:t>председатель Ассоциации «Г</w:t>
      </w:r>
      <w:r>
        <w:t xml:space="preserve">ильдия экскурсоводов </w:t>
      </w:r>
      <w:r w:rsidR="00421380">
        <w:t>Республики Татарстан</w:t>
      </w:r>
      <w:r>
        <w:t>»).</w:t>
      </w:r>
    </w:p>
    <w:p w:rsidR="0078668C" w:rsidRPr="00C03D16" w:rsidRDefault="0078668C" w:rsidP="0078668C">
      <w:pPr>
        <w:ind w:firstLine="426"/>
      </w:pPr>
      <w:r w:rsidRPr="00C03D16">
        <w:t xml:space="preserve">В </w:t>
      </w:r>
      <w:r w:rsidR="00421380">
        <w:t>2017</w:t>
      </w:r>
      <w:r w:rsidRPr="00C03D16">
        <w:t xml:space="preserve"> году все заседания вышеназванных комиссий проводились </w:t>
      </w:r>
      <w:r>
        <w:t xml:space="preserve">                              </w:t>
      </w:r>
      <w:r w:rsidRPr="00C03D16">
        <w:t xml:space="preserve">при непосредственном участии указанных представителей Общественного совета при </w:t>
      </w:r>
      <w:r>
        <w:t>Госкомитете</w:t>
      </w:r>
      <w:r w:rsidRPr="00C03D16">
        <w:t xml:space="preserve"> с рассмотрением результатов реализации мероприятий </w:t>
      </w:r>
      <w:r>
        <w:t xml:space="preserve">                              </w:t>
      </w:r>
      <w:r w:rsidRPr="00C03D16">
        <w:t>по противодействию коррупции.</w:t>
      </w:r>
    </w:p>
    <w:p w:rsidR="0078668C" w:rsidRPr="00C03D16" w:rsidRDefault="0078668C" w:rsidP="0078668C">
      <w:pPr>
        <w:ind w:firstLine="426"/>
      </w:pPr>
      <w:r w:rsidRPr="00C03D16">
        <w:t>В целях обеспечения объективност</w:t>
      </w:r>
      <w:r w:rsidR="00FF64E3">
        <w:t>и принимаемых К</w:t>
      </w:r>
      <w:r w:rsidRPr="00C03D16">
        <w:t xml:space="preserve">омиссией по проведению конкурсов на замещение вакантных должностей (включение в кадровый резерв) </w:t>
      </w:r>
      <w:r w:rsidRPr="00C03D16">
        <w:lastRenderedPageBreak/>
        <w:t xml:space="preserve">решений все ее заседания проводились в </w:t>
      </w:r>
      <w:r w:rsidR="00421380">
        <w:t>2017</w:t>
      </w:r>
      <w:r w:rsidRPr="00C03D16">
        <w:t xml:space="preserve"> году с </w:t>
      </w:r>
      <w:r w:rsidR="00FF64E3">
        <w:t>личным</w:t>
      </w:r>
      <w:r w:rsidRPr="00C03D16">
        <w:t xml:space="preserve"> участием членов Общественного совета при </w:t>
      </w:r>
      <w:r>
        <w:t>Госкомитете</w:t>
      </w:r>
      <w:r w:rsidRPr="00C03D16">
        <w:t>.</w:t>
      </w:r>
    </w:p>
    <w:p w:rsidR="0078668C" w:rsidRDefault="0078668C" w:rsidP="0078668C">
      <w:pPr>
        <w:ind w:firstLine="426"/>
      </w:pPr>
      <w:r w:rsidRPr="00C03D16">
        <w:t xml:space="preserve">Помимо того, все члены Общественного совета при </w:t>
      </w:r>
      <w:r>
        <w:t xml:space="preserve">Госкомитете </w:t>
      </w:r>
      <w:r w:rsidRPr="00C03D16">
        <w:t xml:space="preserve">являются активными участниками проводимых </w:t>
      </w:r>
      <w:r>
        <w:t>Госкомитетом</w:t>
      </w:r>
      <w:r w:rsidRPr="00C03D16">
        <w:t xml:space="preserve"> </w:t>
      </w:r>
      <w:r w:rsidR="00FF64E3">
        <w:t>отраслевых</w:t>
      </w:r>
      <w:r w:rsidRPr="00C03D16">
        <w:t xml:space="preserve"> мероприятий в сфере туризма, которые широко освещаются в средствах массовой информации, обеспечивая тем самым и</w:t>
      </w:r>
      <w:r>
        <w:t>нформационную открытость</w:t>
      </w:r>
      <w:r w:rsidRPr="00C03D16">
        <w:t xml:space="preserve"> деятельности </w:t>
      </w:r>
      <w:r>
        <w:t>Госкомитета</w:t>
      </w:r>
      <w:r w:rsidRPr="00C03D16">
        <w:t>.</w:t>
      </w:r>
    </w:p>
    <w:p w:rsidR="00077DE7" w:rsidRDefault="00077DE7" w:rsidP="00077DE7">
      <w:pPr>
        <w:ind w:firstLine="426"/>
        <w:rPr>
          <w:color w:val="000000"/>
        </w:rPr>
      </w:pPr>
      <w:r>
        <w:rPr>
          <w:color w:val="000000"/>
        </w:rPr>
        <w:t xml:space="preserve">В 2017 году </w:t>
      </w:r>
      <w:r w:rsidR="007A38DD">
        <w:rPr>
          <w:color w:val="000000"/>
        </w:rPr>
        <w:t>в рамках проведения заседаний</w:t>
      </w:r>
      <w:r>
        <w:rPr>
          <w:color w:val="000000"/>
        </w:rPr>
        <w:t xml:space="preserve"> Общественного совета при Гос</w:t>
      </w:r>
      <w:r w:rsidR="007A38DD">
        <w:rPr>
          <w:color w:val="000000"/>
        </w:rPr>
        <w:t>комитете (19 июля и 10 октября)</w:t>
      </w:r>
      <w:r>
        <w:rPr>
          <w:color w:val="000000"/>
        </w:rPr>
        <w:t xml:space="preserve"> рассмотрены вопросы исполнения мероприятий программы Госкомитета по реализации антикоррупционной политики на 2015-2020 годы</w:t>
      </w:r>
      <w:r w:rsidR="007A38DD">
        <w:rPr>
          <w:color w:val="000000"/>
        </w:rPr>
        <w:t>, по результатам которых приняты</w:t>
      </w:r>
      <w:r>
        <w:rPr>
          <w:color w:val="000000"/>
        </w:rPr>
        <w:t xml:space="preserve"> решени</w:t>
      </w:r>
      <w:r w:rsidR="007A38DD">
        <w:rPr>
          <w:color w:val="000000"/>
        </w:rPr>
        <w:t>я</w:t>
      </w:r>
      <w:r>
        <w:rPr>
          <w:color w:val="000000"/>
        </w:rPr>
        <w:t xml:space="preserve"> </w:t>
      </w:r>
      <w:r w:rsidR="007A38DD">
        <w:rPr>
          <w:color w:val="000000"/>
        </w:rPr>
        <w:t>о признании данной работы</w:t>
      </w:r>
      <w:r>
        <w:rPr>
          <w:color w:val="000000"/>
        </w:rPr>
        <w:t xml:space="preserve"> удовлетворительной, выполненной в полном объеме.</w:t>
      </w:r>
    </w:p>
    <w:p w:rsidR="00A5400E" w:rsidRDefault="00A5400E" w:rsidP="0078668C">
      <w:pPr>
        <w:ind w:firstLine="426"/>
        <w:rPr>
          <w:rFonts w:eastAsiaTheme="minorHAnsi"/>
          <w:b/>
          <w:i/>
          <w:u w:val="single"/>
        </w:rPr>
      </w:pPr>
    </w:p>
    <w:p w:rsidR="00421380" w:rsidRPr="006267CD" w:rsidRDefault="00421380" w:rsidP="00421380">
      <w:pPr>
        <w:jc w:val="center"/>
        <w:rPr>
          <w:rFonts w:eastAsiaTheme="minorHAnsi"/>
          <w:b/>
          <w:sz w:val="16"/>
          <w:szCs w:val="16"/>
        </w:rPr>
      </w:pPr>
    </w:p>
    <w:p w:rsidR="00421380" w:rsidRDefault="00421380" w:rsidP="00421380">
      <w:pPr>
        <w:pStyle w:val="1"/>
        <w:suppressAutoHyphens/>
        <w:spacing w:line="240" w:lineRule="auto"/>
        <w:ind w:firstLine="426"/>
        <w:jc w:val="both"/>
        <w:rPr>
          <w:szCs w:val="28"/>
          <w:u w:val="single"/>
        </w:rPr>
      </w:pPr>
      <w:r>
        <w:rPr>
          <w:szCs w:val="28"/>
          <w:u w:val="single"/>
        </w:rPr>
        <w:t>По пункту 2</w:t>
      </w:r>
      <w:r w:rsidRPr="007A29AA">
        <w:rPr>
          <w:szCs w:val="28"/>
          <w:u w:val="single"/>
        </w:rPr>
        <w:t xml:space="preserve"> </w:t>
      </w:r>
      <w:r>
        <w:rPr>
          <w:szCs w:val="28"/>
          <w:u w:val="single"/>
        </w:rPr>
        <w:t>«Состояние коррупции в органе»</w:t>
      </w:r>
    </w:p>
    <w:p w:rsidR="00421380" w:rsidRDefault="00421380" w:rsidP="00421380">
      <w:pPr>
        <w:pStyle w:val="1"/>
        <w:suppressAutoHyphens/>
        <w:spacing w:line="240" w:lineRule="auto"/>
        <w:ind w:firstLine="426"/>
        <w:jc w:val="both"/>
        <w:rPr>
          <w:szCs w:val="28"/>
          <w:u w:val="single"/>
        </w:rPr>
      </w:pPr>
    </w:p>
    <w:p w:rsidR="00D17054" w:rsidRPr="00ED46AA" w:rsidRDefault="00D17054" w:rsidP="003A0EBC">
      <w:pPr>
        <w:ind w:firstLine="426"/>
        <w:rPr>
          <w:rFonts w:eastAsiaTheme="minorHAnsi"/>
        </w:rPr>
      </w:pPr>
      <w:r w:rsidRPr="00421380">
        <w:rPr>
          <w:rFonts w:eastAsiaTheme="minorHAnsi"/>
          <w:b/>
        </w:rPr>
        <w:t>А)</w:t>
      </w:r>
      <w:r w:rsidRPr="00ED46AA">
        <w:rPr>
          <w:rFonts w:eastAsiaTheme="minorHAnsi"/>
        </w:rPr>
        <w:t xml:space="preserve"> </w:t>
      </w:r>
      <w:r w:rsidR="00421380">
        <w:t>Преступлений и правонарушений кор</w:t>
      </w:r>
      <w:r w:rsidR="00256C06">
        <w:t>рупционной направленности в 2017</w:t>
      </w:r>
      <w:r w:rsidR="00421380">
        <w:t xml:space="preserve"> году в </w:t>
      </w:r>
      <w:r w:rsidR="00421380">
        <w:rPr>
          <w:lang w:val="tt-RU"/>
        </w:rPr>
        <w:t>Госкомитет</w:t>
      </w:r>
      <w:r w:rsidR="00077DE7">
        <w:rPr>
          <w:lang w:val="tt-RU"/>
        </w:rPr>
        <w:t>е</w:t>
      </w:r>
      <w:r w:rsidR="00421380">
        <w:t xml:space="preserve"> выявлено не было.</w:t>
      </w:r>
    </w:p>
    <w:p w:rsidR="00D17054" w:rsidRPr="003A0EBC" w:rsidRDefault="00D17054" w:rsidP="003A0EBC">
      <w:pPr>
        <w:ind w:firstLine="426"/>
        <w:rPr>
          <w:rFonts w:eastAsiaTheme="minorHAnsi"/>
        </w:rPr>
      </w:pPr>
      <w:r w:rsidRPr="00421380">
        <w:rPr>
          <w:rFonts w:eastAsiaTheme="minorHAnsi"/>
          <w:b/>
        </w:rPr>
        <w:t>Б)</w:t>
      </w:r>
      <w:r w:rsidRPr="003A0EBC">
        <w:rPr>
          <w:rFonts w:eastAsiaTheme="minorHAnsi"/>
        </w:rPr>
        <w:t xml:space="preserve"> </w:t>
      </w:r>
      <w:r w:rsidR="00421380" w:rsidRPr="001A68A8">
        <w:rPr>
          <w:lang w:val="tt-RU"/>
        </w:rPr>
        <w:t>Государственные гражданские служащие</w:t>
      </w:r>
      <w:r w:rsidR="00421380">
        <w:rPr>
          <w:lang w:val="tt-RU"/>
        </w:rPr>
        <w:t xml:space="preserve"> Госкомитета</w:t>
      </w:r>
      <w:r w:rsidR="00421380">
        <w:t xml:space="preserve"> к уголовной ответственности в 2017 году не привлекались.</w:t>
      </w:r>
    </w:p>
    <w:p w:rsidR="00B65903" w:rsidRDefault="00D17054" w:rsidP="00B65903">
      <w:pPr>
        <w:widowControl w:val="0"/>
        <w:ind w:firstLine="426"/>
        <w:rPr>
          <w:lang w:val="tt-RU"/>
        </w:rPr>
      </w:pPr>
      <w:r w:rsidRPr="00421380">
        <w:rPr>
          <w:rFonts w:eastAsiaTheme="minorHAnsi"/>
          <w:b/>
        </w:rPr>
        <w:t>В)</w:t>
      </w:r>
      <w:r w:rsidRPr="003A0EBC">
        <w:rPr>
          <w:rFonts w:eastAsiaTheme="minorHAnsi"/>
        </w:rPr>
        <w:t xml:space="preserve"> </w:t>
      </w:r>
      <w:r w:rsidR="00B65903">
        <w:rPr>
          <w:lang w:val="tt-RU"/>
        </w:rPr>
        <w:t>Приказом Госкомитета от 12.10.2017 № 173</w:t>
      </w:r>
      <w:r w:rsidR="00B65903" w:rsidRPr="0033705B">
        <w:rPr>
          <w:lang w:val="tt-RU"/>
        </w:rPr>
        <w:t xml:space="preserve"> утвержден </w:t>
      </w:r>
      <w:r w:rsidR="00B65903">
        <w:rPr>
          <w:lang w:val="tt-RU"/>
        </w:rPr>
        <w:t xml:space="preserve">перечень </w:t>
      </w:r>
      <w:r w:rsidR="00B65903" w:rsidRPr="001550A4">
        <w:rPr>
          <w:lang w:val="tt-RU"/>
        </w:rPr>
        <w:t>должностей государственной гражданской службы Республики Татарстан в Государственном комитете Республики Татарстан по туризму,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(супруги) и несовершеннолетних детей</w:t>
      </w:r>
      <w:r w:rsidR="00077DE7">
        <w:rPr>
          <w:lang w:val="tt-RU"/>
        </w:rPr>
        <w:t xml:space="preserve"> </w:t>
      </w:r>
      <w:r w:rsidR="00077DE7">
        <w:t>(</w:t>
      </w:r>
      <w:r w:rsidR="00077DE7" w:rsidRPr="00605BA7">
        <w:t>зарегистрирован в Министерстве юс</w:t>
      </w:r>
      <w:r w:rsidR="00077DE7">
        <w:t>тиции Республики Татарстан от 24.10.2017 № 4151)</w:t>
      </w:r>
      <w:r w:rsidR="00B65903" w:rsidRPr="0033705B">
        <w:rPr>
          <w:lang w:val="tt-RU"/>
        </w:rPr>
        <w:t xml:space="preserve">. </w:t>
      </w:r>
    </w:p>
    <w:p w:rsidR="00B65903" w:rsidRPr="0033705B" w:rsidRDefault="00B65903" w:rsidP="00B65903">
      <w:pPr>
        <w:tabs>
          <w:tab w:val="left" w:pos="720"/>
        </w:tabs>
        <w:ind w:firstLine="426"/>
        <w:rPr>
          <w:lang w:val="tt-RU"/>
        </w:rPr>
      </w:pPr>
      <w:r w:rsidRPr="001A68A8">
        <w:rPr>
          <w:lang w:val="tt-RU"/>
        </w:rPr>
        <w:t>В перечень должностей государственной гражданской службы, замещение которых связано с коррупционными рисками</w:t>
      </w:r>
      <w:r>
        <w:rPr>
          <w:lang w:val="tt-RU"/>
        </w:rPr>
        <w:t>,</w:t>
      </w:r>
      <w:r w:rsidRPr="001A68A8">
        <w:rPr>
          <w:lang w:val="tt-RU"/>
        </w:rPr>
        <w:t xml:space="preserve"> включено </w:t>
      </w:r>
      <w:r>
        <w:rPr>
          <w:lang w:val="tt-RU"/>
        </w:rPr>
        <w:t>14 должностей</w:t>
      </w:r>
      <w:r w:rsidRPr="001A68A8">
        <w:rPr>
          <w:lang w:val="tt-RU"/>
        </w:rPr>
        <w:t>.</w:t>
      </w:r>
      <w:r w:rsidRPr="0033705B">
        <w:rPr>
          <w:lang w:val="tt-RU"/>
        </w:rPr>
        <w:t xml:space="preserve"> </w:t>
      </w:r>
    </w:p>
    <w:p w:rsidR="00B65903" w:rsidRPr="001C02A6" w:rsidRDefault="00B65903" w:rsidP="00B65903">
      <w:pPr>
        <w:ind w:firstLine="426"/>
        <w:rPr>
          <w:lang w:val="tt-RU"/>
        </w:rPr>
      </w:pPr>
      <w:r w:rsidRPr="001C02A6">
        <w:rPr>
          <w:lang w:val="tt-RU"/>
        </w:rPr>
        <w:t xml:space="preserve">К дисциплинарной ответственности за нарушение антикоррупционного законодательства, а также законодательства о государственной </w:t>
      </w:r>
      <w:r>
        <w:rPr>
          <w:lang w:val="tt-RU"/>
        </w:rPr>
        <w:t>гражданской</w:t>
      </w:r>
      <w:r w:rsidRPr="001C02A6">
        <w:rPr>
          <w:lang w:val="tt-RU"/>
        </w:rPr>
        <w:t xml:space="preserve"> службе (нарушения требований к служебному поведению, предоставление недостоверных или неполных сведений о доходах и имуществе, участие в коммерческой деятельности и т. д.) </w:t>
      </w:r>
      <w:r>
        <w:rPr>
          <w:lang w:val="tt-RU"/>
        </w:rPr>
        <w:t>государственные гражданские служащие Госкомитета</w:t>
      </w:r>
      <w:r w:rsidRPr="001C02A6">
        <w:rPr>
          <w:lang w:val="tt-RU"/>
        </w:rPr>
        <w:t xml:space="preserve"> </w:t>
      </w:r>
      <w:r>
        <w:rPr>
          <w:lang w:val="tt-RU"/>
        </w:rPr>
        <w:t xml:space="preserve">в 2017 году </w:t>
      </w:r>
      <w:r w:rsidRPr="001C02A6">
        <w:rPr>
          <w:lang w:val="tt-RU"/>
        </w:rPr>
        <w:t xml:space="preserve">не привлекались. </w:t>
      </w:r>
    </w:p>
    <w:p w:rsidR="00B65903" w:rsidRPr="00796666" w:rsidRDefault="00D17054" w:rsidP="00B65903">
      <w:pPr>
        <w:spacing w:line="228" w:lineRule="auto"/>
        <w:ind w:firstLine="426"/>
        <w:rPr>
          <w:lang w:val="tt-RU"/>
        </w:rPr>
      </w:pPr>
      <w:r w:rsidRPr="00B65903">
        <w:rPr>
          <w:rFonts w:eastAsiaTheme="minorHAnsi"/>
          <w:b/>
        </w:rPr>
        <w:t>Г)</w:t>
      </w:r>
      <w:r w:rsidRPr="003A0EBC">
        <w:rPr>
          <w:rFonts w:eastAsiaTheme="minorHAnsi"/>
        </w:rPr>
        <w:t xml:space="preserve"> </w:t>
      </w:r>
      <w:proofErr w:type="gramStart"/>
      <w:r w:rsidR="00B65903" w:rsidRPr="00796666">
        <w:rPr>
          <w:lang w:val="tt-RU"/>
        </w:rPr>
        <w:t>В</w:t>
      </w:r>
      <w:proofErr w:type="gramEnd"/>
      <w:r w:rsidR="00B65903" w:rsidRPr="00796666">
        <w:rPr>
          <w:lang w:val="tt-RU"/>
        </w:rPr>
        <w:t xml:space="preserve"> целях проведения исследования коррупциогенных факторов и реализуемых антикоррупционных мер Госкомитетом проводится мониторинг общественного мнения о состоянии коррупции в форме опроса-анкетирования в онлайн режиме (</w:t>
      </w:r>
      <w:r w:rsidR="00B65903">
        <w:fldChar w:fldCharType="begin"/>
      </w:r>
      <w:r w:rsidR="00B65903">
        <w:instrText xml:space="preserve"> HYPERLINK "http://tourism.tatarstan.ru/rus/opros-obshchestvennogo-mneniya-anketirovanie.htm" </w:instrText>
      </w:r>
      <w:r w:rsidR="00B65903">
        <w:fldChar w:fldCharType="separate"/>
      </w:r>
      <w:r w:rsidR="00B65903" w:rsidRPr="00796666">
        <w:rPr>
          <w:lang w:val="tt-RU"/>
        </w:rPr>
        <w:t>http://tourism.tatarstan.ru/rus/opros-obshchestvennogo-mneniya-anketirovanie.htm</w:t>
      </w:r>
      <w:r w:rsidR="00B65903">
        <w:rPr>
          <w:lang w:val="tt-RU"/>
        </w:rPr>
        <w:fldChar w:fldCharType="end"/>
      </w:r>
      <w:r w:rsidR="00B65903" w:rsidRPr="00796666">
        <w:rPr>
          <w:lang w:val="tt-RU"/>
        </w:rPr>
        <w:t xml:space="preserve">). </w:t>
      </w:r>
    </w:p>
    <w:p w:rsidR="00B65903" w:rsidRPr="00796666" w:rsidRDefault="00B65903" w:rsidP="00B65903">
      <w:pPr>
        <w:spacing w:line="228" w:lineRule="auto"/>
        <w:ind w:firstLine="426"/>
        <w:rPr>
          <w:lang w:val="tt-RU"/>
        </w:rPr>
      </w:pPr>
      <w:r w:rsidRPr="00796666">
        <w:rPr>
          <w:lang w:val="tt-RU"/>
        </w:rPr>
        <w:t xml:space="preserve">В целях проведения исследования коррупционных факторов, изучения сущности и степени распространения коррупции </w:t>
      </w:r>
      <w:r>
        <w:rPr>
          <w:lang w:val="tt-RU"/>
        </w:rPr>
        <w:t>Госкомитетом</w:t>
      </w:r>
      <w:r w:rsidRPr="00796666">
        <w:rPr>
          <w:lang w:val="tt-RU"/>
        </w:rPr>
        <w:t xml:space="preserve"> разработан перечень из 22 вопросов для онлайн опроса с предлагаемыми вариантами ответов, который размещен на официальном сайте Госкомитета в подразделе «Опрос общественного мнения, анкетирование» раздела «Противодействие коррупции».</w:t>
      </w:r>
    </w:p>
    <w:p w:rsidR="00B65903" w:rsidRDefault="00B65903" w:rsidP="00B65903">
      <w:pPr>
        <w:spacing w:line="228" w:lineRule="auto"/>
        <w:ind w:firstLine="426"/>
        <w:rPr>
          <w:lang w:val="tt-RU"/>
        </w:rPr>
      </w:pPr>
      <w:r w:rsidRPr="00796666">
        <w:rPr>
          <w:lang w:val="tt-RU"/>
        </w:rPr>
        <w:lastRenderedPageBreak/>
        <w:t>Данное исследование направлено на улучшение эффективности деятельности Госкомитета в области противодействия коррупции, а также выявление доли граждан, сталкивавшихся с проявлением коррупции, и выявление уровня доверия общества к деятельности органа государственной власти.</w:t>
      </w:r>
    </w:p>
    <w:p w:rsidR="00B65903" w:rsidRDefault="00B65903" w:rsidP="00B65903">
      <w:pPr>
        <w:ind w:firstLine="426"/>
      </w:pPr>
      <w:r>
        <w:t xml:space="preserve">Результаты исследования, проведенного в 2017 году, рассмотрены на заседании Комиссии при председателе Госкомитета по противодействию коррупции 06 июля 2017 года, размещены на официальном сайте Госкомитета в разделе </w:t>
      </w:r>
      <w:r w:rsidRPr="0033705B">
        <w:rPr>
          <w:lang w:val="tt-RU"/>
        </w:rPr>
        <w:t>«Противодействие коррупции»</w:t>
      </w:r>
      <w:r>
        <w:rPr>
          <w:lang w:val="tt-RU"/>
        </w:rPr>
        <w:t xml:space="preserve"> </w:t>
      </w:r>
      <w:r w:rsidRPr="00895F89">
        <w:rPr>
          <w:lang w:val="tt-RU"/>
        </w:rPr>
        <w:t>в подразделе «Опрос общественного мнения, анкетирование»</w:t>
      </w:r>
      <w:r>
        <w:rPr>
          <w:lang w:val="tt-RU"/>
        </w:rPr>
        <w:t>.</w:t>
      </w:r>
    </w:p>
    <w:p w:rsidR="00B65903" w:rsidRPr="00C4276F" w:rsidRDefault="00D17054" w:rsidP="003A7F83">
      <w:pPr>
        <w:ind w:firstLine="426"/>
      </w:pPr>
      <w:r w:rsidRPr="00B65903">
        <w:rPr>
          <w:rFonts w:eastAsiaTheme="minorHAnsi"/>
          <w:b/>
        </w:rPr>
        <w:t>Д)</w:t>
      </w:r>
      <w:r w:rsidRPr="003A0EBC">
        <w:rPr>
          <w:rFonts w:eastAsiaTheme="minorHAnsi"/>
        </w:rPr>
        <w:t xml:space="preserve"> </w:t>
      </w:r>
      <w:r w:rsidR="003A7F83">
        <w:t>В соответствии с Указом Президента Республики Татарстан от 30 декабря 2009 года № УП-701 «Об утверждении Перечня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 с учетом должностных обязанностей государственных служащих Госкомитета в</w:t>
      </w:r>
      <w:r w:rsidR="00B65903" w:rsidRPr="00C4276F">
        <w:rPr>
          <w:rFonts w:eastAsia="Times New Roman"/>
          <w:lang w:eastAsia="ru-RU"/>
        </w:rPr>
        <w:t xml:space="preserve"> Перечень должностей государственной гражданской службы Республики Татарстан в </w:t>
      </w:r>
      <w:r w:rsidR="00B65903" w:rsidRPr="00C4276F">
        <w:t xml:space="preserve">Госкомитете, наиболее подверженных коррупционным рискам входят следующие </w:t>
      </w:r>
      <w:r w:rsidR="00B65903">
        <w:t>должности</w:t>
      </w:r>
      <w:r w:rsidR="00B65903" w:rsidRPr="00C4276F">
        <w:t>:</w:t>
      </w:r>
    </w:p>
    <w:p w:rsidR="00B65903" w:rsidRPr="00C4276F" w:rsidRDefault="00B65903" w:rsidP="00B65903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 xml:space="preserve">заместитель председателя </w:t>
      </w:r>
      <w:r>
        <w:t>Госкомитета;</w:t>
      </w:r>
    </w:p>
    <w:p w:rsidR="00B65903" w:rsidRPr="00C4276F" w:rsidRDefault="00B65903" w:rsidP="00B65903">
      <w:pPr>
        <w:autoSpaceDE w:val="0"/>
        <w:autoSpaceDN w:val="0"/>
        <w:adjustRightInd w:val="0"/>
        <w:ind w:firstLine="426"/>
      </w:pPr>
      <w:r>
        <w:t>- </w:t>
      </w:r>
      <w:r w:rsidRPr="00C4276F">
        <w:t>начальник отдела государственного регулирования туристской деятельности;</w:t>
      </w:r>
    </w:p>
    <w:p w:rsidR="00B65903" w:rsidRPr="00C4276F" w:rsidRDefault="00B65903" w:rsidP="00B65903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>начальник отдела продвижения туристского продукта;</w:t>
      </w:r>
    </w:p>
    <w:p w:rsidR="00B65903" w:rsidRPr="00C4276F" w:rsidRDefault="00B65903" w:rsidP="00B65903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>начальник отдела развития туристской индустрии;</w:t>
      </w:r>
    </w:p>
    <w:p w:rsidR="00B65903" w:rsidRPr="00C4276F" w:rsidRDefault="00B65903" w:rsidP="00B65903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>начальник отдела развития и реализации государственных программ;</w:t>
      </w:r>
    </w:p>
    <w:p w:rsidR="00B65903" w:rsidRPr="00C4276F" w:rsidRDefault="00B65903" w:rsidP="00B65903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 xml:space="preserve">начальник отдела бухгалтерского </w:t>
      </w:r>
      <w:r>
        <w:t>учета и государственного заказа</w:t>
      </w:r>
      <w:r w:rsidRPr="00C4276F">
        <w:t>;</w:t>
      </w:r>
    </w:p>
    <w:p w:rsidR="00B65903" w:rsidRPr="00C4276F" w:rsidRDefault="00B65903" w:rsidP="00B65903">
      <w:pPr>
        <w:autoSpaceDE w:val="0"/>
        <w:autoSpaceDN w:val="0"/>
        <w:adjustRightInd w:val="0"/>
        <w:ind w:firstLine="426"/>
      </w:pPr>
      <w:r>
        <w:t>- начальник отдела кадров и юридической работы</w:t>
      </w:r>
      <w:r w:rsidRPr="00C4276F">
        <w:t>;</w:t>
      </w:r>
    </w:p>
    <w:p w:rsidR="00B65903" w:rsidRPr="00C4276F" w:rsidRDefault="00B65903" w:rsidP="00B65903">
      <w:pPr>
        <w:autoSpaceDE w:val="0"/>
        <w:autoSpaceDN w:val="0"/>
        <w:adjustRightInd w:val="0"/>
        <w:ind w:firstLine="426"/>
      </w:pPr>
      <w:r>
        <w:t>- </w:t>
      </w:r>
      <w:r w:rsidRPr="00C4276F">
        <w:t>ведущий советник отдела государственного регулирования туристской деятельности;</w:t>
      </w:r>
    </w:p>
    <w:p w:rsidR="00B65903" w:rsidRPr="00C4276F" w:rsidRDefault="00B65903" w:rsidP="00B65903">
      <w:pPr>
        <w:autoSpaceDE w:val="0"/>
        <w:autoSpaceDN w:val="0"/>
        <w:adjustRightInd w:val="0"/>
        <w:ind w:firstLine="426"/>
      </w:pPr>
      <w:r>
        <w:t>- </w:t>
      </w:r>
      <w:r w:rsidRPr="00C4276F">
        <w:t xml:space="preserve">ведущий советник отдела </w:t>
      </w:r>
      <w:r>
        <w:t>развития и реализации государственных программ</w:t>
      </w:r>
      <w:r w:rsidRPr="00C4276F">
        <w:t>;</w:t>
      </w:r>
    </w:p>
    <w:p w:rsidR="00B65903" w:rsidRPr="00C4276F" w:rsidRDefault="00B65903" w:rsidP="00B65903">
      <w:pPr>
        <w:autoSpaceDE w:val="0"/>
        <w:autoSpaceDN w:val="0"/>
        <w:adjustRightInd w:val="0"/>
        <w:ind w:firstLine="426"/>
      </w:pPr>
      <w:r>
        <w:t>- ведущий консультант отдела кадров и юридической работы</w:t>
      </w:r>
      <w:r w:rsidRPr="00C4276F">
        <w:t>;</w:t>
      </w:r>
    </w:p>
    <w:p w:rsidR="00B65903" w:rsidRPr="00C4276F" w:rsidRDefault="00B65903" w:rsidP="00B65903">
      <w:pPr>
        <w:autoSpaceDE w:val="0"/>
        <w:autoSpaceDN w:val="0"/>
        <w:adjustRightInd w:val="0"/>
        <w:ind w:firstLine="426"/>
      </w:pPr>
      <w:r>
        <w:t xml:space="preserve">- </w:t>
      </w:r>
      <w:r w:rsidRPr="00C4276F">
        <w:t>ведущий специалист отдела бухгалтерского учета и госу</w:t>
      </w:r>
      <w:r>
        <w:t>дарственного заказа</w:t>
      </w:r>
      <w:r w:rsidRPr="00C4276F">
        <w:t>;</w:t>
      </w:r>
    </w:p>
    <w:p w:rsidR="00B65903" w:rsidRPr="00C4276F" w:rsidRDefault="00B65903" w:rsidP="00B65903">
      <w:pPr>
        <w:ind w:firstLine="426"/>
      </w:pPr>
      <w:r>
        <w:t xml:space="preserve">- </w:t>
      </w:r>
      <w:r w:rsidRPr="00C4276F">
        <w:t>старший специалист 1 разряда отдела бухгалтерского учета и государственного заказа.</w:t>
      </w:r>
    </w:p>
    <w:p w:rsidR="00D17054" w:rsidRPr="00F84F98" w:rsidRDefault="00D17054" w:rsidP="003A0EBC">
      <w:pPr>
        <w:ind w:firstLine="426"/>
        <w:rPr>
          <w:rFonts w:eastAsiaTheme="minorHAnsi"/>
          <w:b/>
          <w:i/>
          <w:sz w:val="16"/>
          <w:szCs w:val="16"/>
        </w:rPr>
      </w:pPr>
    </w:p>
    <w:p w:rsidR="00D17054" w:rsidRPr="00F84F98" w:rsidRDefault="00D17054" w:rsidP="00A46164">
      <w:pPr>
        <w:ind w:firstLine="426"/>
        <w:rPr>
          <w:rFonts w:eastAsiaTheme="minorHAnsi"/>
          <w:sz w:val="16"/>
          <w:szCs w:val="16"/>
        </w:rPr>
      </w:pPr>
    </w:p>
    <w:p w:rsidR="00B65903" w:rsidRDefault="00B65903" w:rsidP="00B65903">
      <w:pPr>
        <w:pStyle w:val="1"/>
        <w:suppressAutoHyphens/>
        <w:spacing w:line="240" w:lineRule="auto"/>
        <w:ind w:firstLine="426"/>
        <w:jc w:val="both"/>
        <w:rPr>
          <w:szCs w:val="28"/>
          <w:u w:val="single"/>
        </w:rPr>
      </w:pPr>
      <w:r>
        <w:rPr>
          <w:szCs w:val="28"/>
          <w:u w:val="single"/>
        </w:rPr>
        <w:t>По пункту 3</w:t>
      </w:r>
      <w:r w:rsidRPr="00DC13F1">
        <w:rPr>
          <w:szCs w:val="28"/>
          <w:u w:val="single"/>
        </w:rPr>
        <w:t xml:space="preserve"> «</w:t>
      </w:r>
      <w:r>
        <w:rPr>
          <w:szCs w:val="28"/>
          <w:u w:val="single"/>
        </w:rPr>
        <w:t>Работа кадровой службы (ответственных за профилактику коррупционных и иных правонарушений)»</w:t>
      </w:r>
    </w:p>
    <w:p w:rsidR="00B65903" w:rsidRDefault="00B65903" w:rsidP="00B65903">
      <w:pPr>
        <w:pStyle w:val="1"/>
        <w:suppressAutoHyphens/>
        <w:spacing w:line="240" w:lineRule="auto"/>
        <w:ind w:firstLine="426"/>
        <w:jc w:val="both"/>
        <w:rPr>
          <w:szCs w:val="28"/>
          <w:u w:val="single"/>
        </w:rPr>
      </w:pPr>
    </w:p>
    <w:p w:rsidR="003A7F83" w:rsidRPr="00ED46AA" w:rsidRDefault="003A7F83" w:rsidP="003A7F83">
      <w:pPr>
        <w:ind w:firstLine="426"/>
        <w:rPr>
          <w:rFonts w:eastAsiaTheme="minorHAnsi"/>
          <w:i/>
          <w:u w:val="single"/>
        </w:rPr>
      </w:pPr>
      <w:r w:rsidRPr="00B65903">
        <w:rPr>
          <w:rFonts w:eastAsiaTheme="minorHAnsi"/>
          <w:b/>
        </w:rPr>
        <w:t>А)</w:t>
      </w:r>
      <w:r w:rsidRPr="00ED46AA">
        <w:rPr>
          <w:rFonts w:eastAsiaTheme="minorHAnsi"/>
        </w:rPr>
        <w:t xml:space="preserve"> </w:t>
      </w:r>
      <w:r w:rsidRPr="00BF0FD4">
        <w:rPr>
          <w:rFonts w:eastAsiaTheme="minorHAnsi"/>
        </w:rPr>
        <w:t>Информация</w:t>
      </w:r>
      <w:r>
        <w:rPr>
          <w:rFonts w:eastAsiaTheme="minorHAnsi"/>
        </w:rPr>
        <w:t xml:space="preserve"> в письменном виде</w:t>
      </w:r>
      <w:r w:rsidRPr="00BF0FD4">
        <w:rPr>
          <w:rFonts w:eastAsiaTheme="minorHAnsi"/>
        </w:rPr>
        <w:t xml:space="preserve">, </w:t>
      </w:r>
      <w:r>
        <w:rPr>
          <w:rFonts w:eastAsiaTheme="minorHAnsi"/>
        </w:rPr>
        <w:t xml:space="preserve">как </w:t>
      </w:r>
      <w:r w:rsidRPr="00BF0FD4">
        <w:rPr>
          <w:rFonts w:eastAsiaTheme="minorHAnsi"/>
        </w:rPr>
        <w:t xml:space="preserve">основание для осуществления проверки достоверности и полноты сведений о доходах, расходах, об имуществе и обязательствах имущественного характера </w:t>
      </w:r>
      <w:r>
        <w:t xml:space="preserve">из правоохранительных и налоговых органов, от постоянно действующих руководящих органов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</w:t>
      </w:r>
      <w:r>
        <w:lastRenderedPageBreak/>
        <w:t xml:space="preserve">политическими партиями, от Общественной палаты Республики Татарстан </w:t>
      </w:r>
      <w:r w:rsidRPr="00BF0FD4">
        <w:rPr>
          <w:rFonts w:eastAsiaTheme="minorHAnsi"/>
        </w:rPr>
        <w:t>в 201</w:t>
      </w:r>
      <w:r>
        <w:rPr>
          <w:rFonts w:eastAsiaTheme="minorHAnsi"/>
        </w:rPr>
        <w:t>7</w:t>
      </w:r>
      <w:r w:rsidRPr="00BF0FD4">
        <w:rPr>
          <w:rFonts w:eastAsiaTheme="minorHAnsi"/>
        </w:rPr>
        <w:t xml:space="preserve"> году в </w:t>
      </w:r>
      <w:r>
        <w:rPr>
          <w:rFonts w:eastAsiaTheme="minorHAnsi"/>
        </w:rPr>
        <w:t xml:space="preserve">Госкомитет </w:t>
      </w:r>
      <w:r w:rsidRPr="00BF0FD4">
        <w:rPr>
          <w:rFonts w:eastAsiaTheme="minorHAnsi"/>
        </w:rPr>
        <w:t>не поступала.</w:t>
      </w:r>
    </w:p>
    <w:p w:rsidR="003A7F83" w:rsidRPr="00D2071D" w:rsidRDefault="003A7F83" w:rsidP="003A7F83">
      <w:pPr>
        <w:ind w:firstLine="426"/>
      </w:pPr>
      <w:r w:rsidRPr="002C147D">
        <w:rPr>
          <w:rFonts w:eastAsiaTheme="minorHAnsi"/>
          <w:b/>
        </w:rPr>
        <w:t>Б)</w:t>
      </w:r>
      <w:r w:rsidRPr="00ED46AA">
        <w:rPr>
          <w:rFonts w:eastAsiaTheme="minorHAnsi"/>
        </w:rPr>
        <w:t xml:space="preserve"> </w:t>
      </w:r>
      <w:proofErr w:type="gramStart"/>
      <w:r>
        <w:t>С</w:t>
      </w:r>
      <w:proofErr w:type="gramEnd"/>
      <w:r w:rsidRPr="00D2071D">
        <w:t xml:space="preserve"> целью проведения проверки государственных </w:t>
      </w:r>
      <w:r>
        <w:t xml:space="preserve">гражданских </w:t>
      </w:r>
      <w:r w:rsidRPr="00D2071D">
        <w:t>служащих Госкомитета на предмет участия в деятельности коммерческих организаций в Госкомитете установлено 1 автоматизированное рабочее место с специализированной программой «Центр обработки данных ФНС», позволяющей анализировать состав учредителей и руководителей, а также регистрацию в качестве индивидуального предпринимателя по ЕГРИП, ЕГРЮЛ.</w:t>
      </w:r>
    </w:p>
    <w:p w:rsidR="003A7F83" w:rsidRPr="00D2071D" w:rsidRDefault="003A7F83" w:rsidP="003A7F83">
      <w:pPr>
        <w:ind w:firstLine="426"/>
      </w:pPr>
      <w:r w:rsidRPr="00D2071D">
        <w:t>Посредством данной программы должностным лицом, ответственным за работу по профилактике коррупционных и иных правонарушений в Госкомитете</w:t>
      </w:r>
      <w:r>
        <w:t>,</w:t>
      </w:r>
      <w:r w:rsidRPr="00D2071D">
        <w:t xml:space="preserve"> один раз в полугодие проводится проверка соблюдения государственными гражданскими служащими Госкомитета установленных ограничений и запретов, связанных</w:t>
      </w:r>
      <w:r>
        <w:t xml:space="preserve"> </w:t>
      </w:r>
      <w:r w:rsidRPr="00D2071D">
        <w:t>с вхождением в состав учредителей и руководителей юридических лиц, а также регистрации в качестве индивидуального предпринимателя.</w:t>
      </w:r>
    </w:p>
    <w:p w:rsidR="003A7F83" w:rsidRPr="00D2071D" w:rsidRDefault="003A7F83" w:rsidP="003A7F83">
      <w:pPr>
        <w:ind w:firstLine="426"/>
      </w:pPr>
      <w:r w:rsidRPr="00D2071D">
        <w:t xml:space="preserve">Нарушений требований к служебному поведению, предусмотренных законодательством о государственной службе, а также случаев несоблюдения ограничений и запретов государственными </w:t>
      </w:r>
      <w:r>
        <w:t xml:space="preserve">гражданскими </w:t>
      </w:r>
      <w:r w:rsidRPr="00D2071D">
        <w:t>служащими Госкомитета в отчетном периоде выявлено не было.</w:t>
      </w:r>
    </w:p>
    <w:p w:rsidR="003A7F83" w:rsidRDefault="003A7F83" w:rsidP="003A7F83">
      <w:pPr>
        <w:ind w:firstLine="426"/>
      </w:pPr>
      <w:r w:rsidRPr="00D2071D">
        <w:t>В связи с отсутствием информации о нарушениях законодатель</w:t>
      </w:r>
      <w:r>
        <w:t xml:space="preserve">ства                                              о государственной гражданской службе, противодействии коррупции </w:t>
      </w:r>
      <w:r w:rsidRPr="00D2071D">
        <w:t>проверки достоверности и полноты сведений о доходах, расходах, об имуществе и обязател</w:t>
      </w:r>
      <w:r>
        <w:t>ьствах имущественного характера</w:t>
      </w:r>
      <w:r w:rsidRPr="00D2071D">
        <w:t xml:space="preserve"> </w:t>
      </w:r>
      <w:r>
        <w:t xml:space="preserve">служащих, их супруги (супруга) </w:t>
      </w:r>
      <w:r w:rsidRPr="00D2071D">
        <w:t>не проводились.</w:t>
      </w:r>
    </w:p>
    <w:p w:rsidR="009441FB" w:rsidRPr="009441FB" w:rsidRDefault="009441FB" w:rsidP="00564370">
      <w:pPr>
        <w:pStyle w:val="ac"/>
        <w:spacing w:line="230" w:lineRule="auto"/>
        <w:ind w:firstLine="426"/>
        <w:rPr>
          <w:sz w:val="24"/>
          <w:szCs w:val="24"/>
        </w:rPr>
      </w:pPr>
    </w:p>
    <w:p w:rsidR="00564370" w:rsidRPr="00564370" w:rsidRDefault="00564370" w:rsidP="00564370">
      <w:pPr>
        <w:pStyle w:val="ac"/>
        <w:spacing w:line="230" w:lineRule="auto"/>
        <w:ind w:firstLine="426"/>
      </w:pPr>
      <w:r w:rsidRPr="00EE06AC">
        <w:t xml:space="preserve">В целях действенного функционирования </w:t>
      </w:r>
      <w:r>
        <w:t>отдела</w:t>
      </w:r>
      <w:r w:rsidRPr="00EE06AC">
        <w:t xml:space="preserve"> кадров и ю</w:t>
      </w:r>
      <w:r>
        <w:t>ридической работы Госкомитета, должностным лицом, ответственным</w:t>
      </w:r>
      <w:r w:rsidRPr="00EE06AC">
        <w:t xml:space="preserve"> за работу по профилактике корру</w:t>
      </w:r>
      <w:r>
        <w:t>пционных и иных правонарушений, 21 февраля 2017 года</w:t>
      </w:r>
      <w:r w:rsidRPr="00564370">
        <w:t xml:space="preserve"> </w:t>
      </w:r>
      <w:r>
        <w:t xml:space="preserve">принято участие </w:t>
      </w:r>
      <w:r w:rsidRPr="00564370">
        <w:t>в семинаре-совещании по вопросам предоставления сведений о доходах, расходах, об имуществе и обязательствах имущественного характера, организованном Управлением Президента Республики Татарстан по вопросам антикоррупционной политики с участием представителей прокуратуры Республики Татарстан, Управления Федеральной налоговой службы России по Республике Татарстан, Управления ГИБДД МВД по Республике Татарстан, Департамента государственной службы и кадров при Президенте Республики Татарстан, Управления по надзору за техническим состоянием самоходных машин и других видов техники Республики Татарстан, ГИМС МЧС России по Республике Татарстан и регионального отделения Фонда социального страхования России по Республике Татарстан;</w:t>
      </w:r>
    </w:p>
    <w:p w:rsidR="00564370" w:rsidRPr="00564370" w:rsidRDefault="00564370" w:rsidP="00564370">
      <w:pPr>
        <w:pStyle w:val="ac"/>
        <w:spacing w:line="230" w:lineRule="auto"/>
        <w:ind w:firstLine="426"/>
      </w:pPr>
      <w:r w:rsidRPr="00564370">
        <w:t xml:space="preserve">20 апреля </w:t>
      </w:r>
      <w:r>
        <w:t>2017 года</w:t>
      </w:r>
      <w:r w:rsidRPr="00564370">
        <w:t xml:space="preserve"> в республиканском семинаре-совещании по вопросам организации деятельности лиц, ответственных за профилактику коррупционных и иных правонарушений и комиссий по соблюдению требований к служебному поведению и урегулированию конфликта интересов с участием представителей Управления Федеральной налоговой службы России по Республике Татарстан и Управления Федеральной службы государственной регистрации, кадастра и картографии по Республике Татарстан;</w:t>
      </w:r>
    </w:p>
    <w:p w:rsidR="00564370" w:rsidRPr="00564370" w:rsidRDefault="00564370" w:rsidP="00564370">
      <w:pPr>
        <w:widowControl w:val="0"/>
        <w:ind w:firstLine="426"/>
        <w:rPr>
          <w:lang w:eastAsia="ru-RU"/>
        </w:rPr>
      </w:pPr>
      <w:r w:rsidRPr="00564370">
        <w:rPr>
          <w:lang w:eastAsia="ru-RU"/>
        </w:rPr>
        <w:t xml:space="preserve">31 мая </w:t>
      </w:r>
      <w:r>
        <w:rPr>
          <w:lang w:eastAsia="ru-RU"/>
        </w:rPr>
        <w:t>2017 года</w:t>
      </w:r>
      <w:r w:rsidRPr="00564370">
        <w:rPr>
          <w:lang w:eastAsia="ru-RU"/>
        </w:rPr>
        <w:t xml:space="preserve"> во всероссийской научно-практической конференции по актуальным вопросам формирования антикоррупционных стандартов и их </w:t>
      </w:r>
      <w:r w:rsidRPr="00564370">
        <w:rPr>
          <w:lang w:eastAsia="ru-RU"/>
        </w:rPr>
        <w:lastRenderedPageBreak/>
        <w:t>применении;</w:t>
      </w:r>
    </w:p>
    <w:p w:rsidR="00564370" w:rsidRDefault="00564370" w:rsidP="00564370">
      <w:pPr>
        <w:widowControl w:val="0"/>
        <w:ind w:firstLine="426"/>
        <w:rPr>
          <w:lang w:eastAsia="ru-RU"/>
        </w:rPr>
      </w:pPr>
      <w:r w:rsidRPr="00564370">
        <w:rPr>
          <w:lang w:eastAsia="ru-RU"/>
        </w:rPr>
        <w:t xml:space="preserve">18 ноября </w:t>
      </w:r>
      <w:r>
        <w:rPr>
          <w:lang w:eastAsia="ru-RU"/>
        </w:rPr>
        <w:t>2017 года</w:t>
      </w:r>
      <w:r w:rsidRPr="00564370">
        <w:rPr>
          <w:lang w:eastAsia="ru-RU"/>
        </w:rPr>
        <w:t xml:space="preserve"> в семинаре, посвященном вопросам антикоррупционных запретов, ограничений и требований к служебному поведению, в том числе предотвращению и урегулированию конфликта интересов для лиц, замещающих государственные и муниципальные должности.</w:t>
      </w:r>
    </w:p>
    <w:p w:rsidR="00564370" w:rsidRPr="0056561B" w:rsidRDefault="00564370" w:rsidP="00564370">
      <w:pPr>
        <w:widowControl w:val="0"/>
        <w:ind w:firstLine="426"/>
        <w:rPr>
          <w:lang w:eastAsia="ru-RU"/>
        </w:rPr>
      </w:pPr>
      <w:r w:rsidRPr="00EE06AC">
        <w:rPr>
          <w:lang w:eastAsia="ru-RU"/>
        </w:rPr>
        <w:t>Контактная информация о должностном лице размещена на сайте Госкомитета в разделе «Противодействие коррупции».</w:t>
      </w:r>
    </w:p>
    <w:p w:rsidR="00564370" w:rsidRPr="00C21613" w:rsidRDefault="00564370" w:rsidP="00564370">
      <w:pPr>
        <w:ind w:firstLine="426"/>
      </w:pPr>
      <w:r>
        <w:t>Отделом</w:t>
      </w:r>
      <w:r w:rsidRPr="00EE06AC">
        <w:t xml:space="preserve"> кадров и юридической работы </w:t>
      </w:r>
      <w:r>
        <w:t xml:space="preserve">Госкомитета </w:t>
      </w:r>
      <w:r w:rsidRPr="00EE06AC">
        <w:t>постоянно проводится работа по оказанию государственным служащим</w:t>
      </w:r>
      <w:r w:rsidRPr="00C21613">
        <w:t xml:space="preserve"> </w:t>
      </w:r>
      <w:r>
        <w:t xml:space="preserve">Госкомитета </w:t>
      </w:r>
      <w:r w:rsidRPr="00C21613">
        <w:t xml:space="preserve">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служащих. </w:t>
      </w:r>
    </w:p>
    <w:p w:rsidR="00564370" w:rsidRDefault="00564370" w:rsidP="00564370">
      <w:pPr>
        <w:ind w:firstLine="426"/>
      </w:pPr>
      <w:r w:rsidRPr="00C21613">
        <w:t xml:space="preserve">Особое внимание по разъяснению информации уделяется вновь поступившим на государственную </w:t>
      </w:r>
      <w:r>
        <w:t xml:space="preserve">гражданскую </w:t>
      </w:r>
      <w:r w:rsidRPr="00C21613">
        <w:t xml:space="preserve">службу </w:t>
      </w:r>
      <w:r>
        <w:t xml:space="preserve">в Госкомитет </w:t>
      </w:r>
      <w:r w:rsidRPr="00C21613">
        <w:t>сотрудникам.</w:t>
      </w:r>
    </w:p>
    <w:p w:rsidR="009441FB" w:rsidRDefault="00564370" w:rsidP="00FF2E2B">
      <w:pPr>
        <w:spacing w:line="230" w:lineRule="auto"/>
        <w:ind w:firstLine="426"/>
      </w:pPr>
      <w:r w:rsidRPr="00FF2E2B">
        <w:t xml:space="preserve">Также Госкомитетом проводится разъяснительная работа о необходимости своевременного уведомления государственными </w:t>
      </w:r>
      <w:r w:rsidRPr="00EE06AC">
        <w:t>гражданскими служащими об иной оплачиваемой работе</w:t>
      </w:r>
      <w:r w:rsidR="00FF2E2B">
        <w:t>.</w:t>
      </w:r>
      <w:r w:rsidRPr="00EE06AC">
        <w:t xml:space="preserve"> </w:t>
      </w:r>
      <w:r w:rsidR="00FF2E2B" w:rsidRPr="00FF2E2B">
        <w:t>В 2017 году поступило 7 уведомлений о намерении выполнять иную оплачиваемую работу, из них</w:t>
      </w:r>
      <w:r w:rsidR="009441FB">
        <w:t>:</w:t>
      </w:r>
    </w:p>
    <w:p w:rsidR="00FF2E2B" w:rsidRPr="00FF2E2B" w:rsidRDefault="00FF2E2B" w:rsidP="00FF2E2B">
      <w:pPr>
        <w:spacing w:line="230" w:lineRule="auto"/>
        <w:ind w:firstLine="426"/>
      </w:pPr>
      <w:r w:rsidRPr="00FF2E2B">
        <w:t>4 уведомления рассмотрены на заседании Комиссии по соблюдению требований к служебному поведению государственных гражданских служащих Республики Татарстан Госкомитета и урегулированию конфликта интересов, вынесено решение</w:t>
      </w:r>
      <w:r w:rsidR="00AD5572">
        <w:t>,</w:t>
      </w:r>
      <w:r w:rsidRPr="00FF2E2B">
        <w:t xml:space="preserve"> что в действиях государственных служащих Госкомитета конфликт интересов отсутствует.</w:t>
      </w:r>
    </w:p>
    <w:p w:rsidR="00564370" w:rsidRPr="00EE06AC" w:rsidRDefault="00564370" w:rsidP="00564370">
      <w:pPr>
        <w:ind w:firstLine="426"/>
      </w:pPr>
      <w:r w:rsidRPr="00EE06AC">
        <w:t xml:space="preserve">По итогам рассмотрения </w:t>
      </w:r>
      <w:r w:rsidR="009441FB">
        <w:t xml:space="preserve">3-х </w:t>
      </w:r>
      <w:r w:rsidRPr="00EE06AC">
        <w:t xml:space="preserve">уведомлений председателем Госкомитета </w:t>
      </w:r>
      <w:r w:rsidR="009441FB">
        <w:t>принято решение об отсутствии конфликта интересов</w:t>
      </w:r>
      <w:r w:rsidRPr="00EE06AC">
        <w:t>.</w:t>
      </w:r>
    </w:p>
    <w:p w:rsidR="00564370" w:rsidRPr="00D12E36" w:rsidRDefault="00564370" w:rsidP="00564370">
      <w:pPr>
        <w:ind w:firstLine="426"/>
      </w:pPr>
      <w:r w:rsidRPr="00D12E36">
        <w:t xml:space="preserve">В целях формирования у государственных служащих Госкомитета отрицательного отношения к коррупции приказом Госкомитета от 01.12.2014 </w:t>
      </w:r>
      <w:r>
        <w:t xml:space="preserve">               № </w:t>
      </w:r>
      <w:r w:rsidRPr="00D12E36">
        <w:t>124 утвержден Порядок проведения индивидуальных консультаций государственных гражданских служащих Госкомитета по воп</w:t>
      </w:r>
      <w:r>
        <w:t>росам противодействия коррупции.</w:t>
      </w:r>
    </w:p>
    <w:p w:rsidR="00564370" w:rsidRPr="00D12E36" w:rsidRDefault="00564370" w:rsidP="00564370">
      <w:pPr>
        <w:ind w:firstLine="426"/>
      </w:pPr>
      <w:r w:rsidRPr="00D12E36">
        <w:t>Должностным лицом, ответственным за работу по профилактике коррупционных и иных правонарушений, осуществляется работа по оказанию государственным служащим Госкомитета консультативной помощи посредством проведения индивидуальных бесед по вопросам, связанным с применением на практике общих принципов и требований к служебному поведению и оказанием морально-психологической поддержки в преодолении профессиональных трудностей, возникающих при исполнении служебных обязанностей.</w:t>
      </w:r>
    </w:p>
    <w:p w:rsidR="00564370" w:rsidRPr="00906A4A" w:rsidRDefault="00FF2E2B" w:rsidP="00564370">
      <w:pPr>
        <w:ind w:firstLine="426"/>
      </w:pPr>
      <w:r>
        <w:t>В 2017</w:t>
      </w:r>
      <w:r w:rsidR="00564370" w:rsidRPr="00D12E36">
        <w:t xml:space="preserve"> году проведено </w:t>
      </w:r>
      <w:r>
        <w:t>100</w:t>
      </w:r>
      <w:r w:rsidR="00564370" w:rsidRPr="00D12E36">
        <w:t xml:space="preserve"> индивидуальных консультаций.</w:t>
      </w:r>
    </w:p>
    <w:p w:rsidR="00D17054" w:rsidRPr="002C147D" w:rsidRDefault="00D17054" w:rsidP="00A46164">
      <w:pPr>
        <w:ind w:firstLine="426"/>
        <w:rPr>
          <w:rFonts w:eastAsiaTheme="minorHAnsi"/>
          <w:b/>
          <w:i/>
        </w:rPr>
      </w:pPr>
    </w:p>
    <w:p w:rsidR="002C147D" w:rsidRDefault="002C147D" w:rsidP="002C147D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пункту 4 </w:t>
      </w:r>
      <w:r w:rsidRPr="00D6369B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иных мер, предусмотренных законодательством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D6369B">
        <w:rPr>
          <w:rFonts w:ascii="Times New Roman" w:hAnsi="Times New Roman" w:cs="Times New Roman"/>
          <w:sz w:val="28"/>
          <w:szCs w:val="28"/>
          <w:u w:val="single"/>
        </w:rPr>
        <w:t>о противодействии коррупции</w:t>
      </w:r>
    </w:p>
    <w:p w:rsidR="002C147D" w:rsidRPr="00D6369B" w:rsidRDefault="002C147D" w:rsidP="002C147D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78D9" w:rsidRDefault="00F778D9" w:rsidP="00F778D9">
      <w:pPr>
        <w:widowControl w:val="0"/>
        <w:ind w:firstLine="426"/>
      </w:pPr>
      <w:r>
        <w:t>В части исполнения ранее полученных поручений (</w:t>
      </w:r>
      <w:r w:rsidR="00152F6D">
        <w:t>от 07.06.2017 № 02-5543, от 28.06.2017 № 02-6463</w:t>
      </w:r>
      <w:r>
        <w:t xml:space="preserve">) сообщаем следующее. </w:t>
      </w:r>
    </w:p>
    <w:p w:rsidR="008356D3" w:rsidRDefault="008356D3" w:rsidP="00AD5572">
      <w:pPr>
        <w:spacing w:line="235" w:lineRule="auto"/>
        <w:ind w:firstLine="425"/>
        <w:rPr>
          <w:bCs/>
        </w:rPr>
      </w:pPr>
      <w:r w:rsidRPr="008356D3">
        <w:rPr>
          <w:bCs/>
        </w:rPr>
        <w:lastRenderedPageBreak/>
        <w:t xml:space="preserve">Сведения о доходах, расходах, об имуществе и обязательствах имущественного характера лиц, замещающих должности государственной гражданской службы Республики Татарстан в Госкомитете и членов их семей </w:t>
      </w:r>
      <w:r w:rsidR="000D03E2">
        <w:rPr>
          <w:bCs/>
        </w:rPr>
        <w:t xml:space="preserve">(далее - Сведения) </w:t>
      </w:r>
      <w:r w:rsidRPr="008356D3">
        <w:rPr>
          <w:bCs/>
        </w:rPr>
        <w:t>за 2016 год размещены на официальном сайте Госкомитета в разделе «Противодействие коррупции» в установленный законодательством срок.</w:t>
      </w:r>
      <w:r w:rsidR="000D03E2">
        <w:rPr>
          <w:bCs/>
        </w:rPr>
        <w:t xml:space="preserve"> Сведения размещены</w:t>
      </w:r>
      <w:r>
        <w:rPr>
          <w:bCs/>
        </w:rPr>
        <w:t xml:space="preserve"> в </w:t>
      </w:r>
      <w:r w:rsidRPr="0049746C">
        <w:rPr>
          <w:bCs/>
        </w:rPr>
        <w:t>соответствии с требованиями Указа Президента Республики Татарстан от 19.04.2010 № УП-237 «Об утверждении Положения 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опубликования» (в ред. от 18.03.2016)</w:t>
      </w:r>
      <w:r w:rsidR="000D03E2">
        <w:rPr>
          <w:bCs/>
        </w:rPr>
        <w:t xml:space="preserve">, а также </w:t>
      </w:r>
      <w:r>
        <w:rPr>
          <w:bCs/>
        </w:rPr>
        <w:t>п</w:t>
      </w:r>
      <w:r w:rsidRPr="0049746C">
        <w:rPr>
          <w:bCs/>
        </w:rPr>
        <w:t>остановлени</w:t>
      </w:r>
      <w:r>
        <w:rPr>
          <w:bCs/>
        </w:rPr>
        <w:t xml:space="preserve">я Кабинета Министров Республики Татарстан </w:t>
      </w:r>
      <w:r w:rsidRPr="0049746C">
        <w:rPr>
          <w:bCs/>
        </w:rPr>
        <w:t xml:space="preserve">от 04.04.2013 </w:t>
      </w:r>
      <w:r>
        <w:rPr>
          <w:bCs/>
        </w:rPr>
        <w:t>№</w:t>
      </w:r>
      <w:r w:rsidRPr="0049746C">
        <w:rPr>
          <w:bCs/>
        </w:rPr>
        <w:t xml:space="preserve"> 225</w:t>
      </w:r>
      <w:r>
        <w:rPr>
          <w:bCs/>
        </w:rPr>
        <w:t xml:space="preserve"> «</w:t>
      </w:r>
      <w:r w:rsidRPr="0049746C">
        <w:rPr>
          <w:bCs/>
        </w:rPr>
        <w:t xml:space="preserve">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</w:t>
      </w:r>
      <w:r w:rsidR="009441FB">
        <w:rPr>
          <w:bCs/>
        </w:rPr>
        <w:t>«</w:t>
      </w:r>
      <w:r w:rsidRPr="0049746C">
        <w:rPr>
          <w:bCs/>
        </w:rPr>
        <w:t>Интернет</w:t>
      </w:r>
      <w:r w:rsidR="009441FB">
        <w:rPr>
          <w:bCs/>
        </w:rPr>
        <w:t>»</w:t>
      </w:r>
      <w:r w:rsidRPr="0049746C">
        <w:rPr>
          <w:bCs/>
        </w:rPr>
        <w:t xml:space="preserve"> по вопросам противодействия коррупции</w:t>
      </w:r>
      <w:r>
        <w:rPr>
          <w:bCs/>
        </w:rPr>
        <w:t xml:space="preserve">» </w:t>
      </w:r>
      <w:r w:rsidRPr="0049746C">
        <w:rPr>
          <w:bCs/>
        </w:rPr>
        <w:t>(</w:t>
      </w:r>
      <w:r>
        <w:rPr>
          <w:bCs/>
        </w:rPr>
        <w:t xml:space="preserve">в </w:t>
      </w:r>
      <w:r w:rsidRPr="0049746C">
        <w:rPr>
          <w:bCs/>
        </w:rPr>
        <w:t>ред</w:t>
      </w:r>
      <w:r>
        <w:rPr>
          <w:bCs/>
        </w:rPr>
        <w:t>акции</w:t>
      </w:r>
      <w:r w:rsidRPr="0049746C">
        <w:rPr>
          <w:bCs/>
        </w:rPr>
        <w:t xml:space="preserve"> от 11.11.2015)</w:t>
      </w:r>
      <w:r w:rsidR="000D03E2">
        <w:rPr>
          <w:bCs/>
        </w:rPr>
        <w:t>.</w:t>
      </w:r>
    </w:p>
    <w:p w:rsidR="006F139B" w:rsidRPr="009441FB" w:rsidRDefault="00026388" w:rsidP="00AD5572">
      <w:pPr>
        <w:pStyle w:val="a9"/>
        <w:spacing w:line="235" w:lineRule="auto"/>
        <w:ind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026388">
        <w:rPr>
          <w:sz w:val="28"/>
          <w:szCs w:val="28"/>
        </w:rPr>
        <w:t xml:space="preserve"> целях недопущения фактов невыполнения антикоррупционных </w:t>
      </w:r>
      <w:r>
        <w:rPr>
          <w:sz w:val="28"/>
          <w:szCs w:val="28"/>
        </w:rPr>
        <w:t xml:space="preserve">программ и планов, повышения эффективности принимаемых антикоррупционных мер </w:t>
      </w:r>
      <w:r w:rsidRPr="00026388">
        <w:rPr>
          <w:sz w:val="28"/>
          <w:szCs w:val="28"/>
        </w:rPr>
        <w:t xml:space="preserve">изучен обзор </w:t>
      </w:r>
      <w:r w:rsidR="006F139B">
        <w:rPr>
          <w:color w:val="000000"/>
          <w:sz w:val="28"/>
          <w:szCs w:val="28"/>
        </w:rPr>
        <w:t xml:space="preserve">по результатам мониторинга реализации в 2016 году мероприятий по противодействию коррупции в органах государственной власти и органах местного </w:t>
      </w:r>
      <w:r w:rsidR="006F139B" w:rsidRPr="009441FB">
        <w:rPr>
          <w:rFonts w:eastAsia="Calibri"/>
          <w:sz w:val="28"/>
          <w:szCs w:val="28"/>
          <w:lang w:eastAsia="en-US"/>
        </w:rPr>
        <w:t>самоуправления субъектов Российской Федерации Приволжского федерального округа.</w:t>
      </w:r>
    </w:p>
    <w:p w:rsidR="006F139B" w:rsidRPr="009441FB" w:rsidRDefault="00B14A3B" w:rsidP="00AD5572">
      <w:pPr>
        <w:pStyle w:val="a9"/>
        <w:spacing w:line="235" w:lineRule="auto"/>
        <w:ind w:firstLine="425"/>
        <w:jc w:val="both"/>
        <w:rPr>
          <w:rFonts w:eastAsia="Calibri"/>
          <w:sz w:val="28"/>
          <w:szCs w:val="28"/>
          <w:lang w:eastAsia="en-US"/>
        </w:rPr>
      </w:pPr>
      <w:r w:rsidRPr="009441FB">
        <w:rPr>
          <w:rFonts w:eastAsia="Calibri"/>
          <w:sz w:val="28"/>
          <w:szCs w:val="28"/>
          <w:lang w:eastAsia="en-US"/>
        </w:rPr>
        <w:t xml:space="preserve">В 2017 году по программе дополнительного профессионального образования на курсах повышения квалификации </w:t>
      </w:r>
      <w:r w:rsidR="006F139B" w:rsidRPr="009441FB">
        <w:rPr>
          <w:rFonts w:eastAsia="Calibri"/>
          <w:sz w:val="28"/>
          <w:szCs w:val="28"/>
          <w:lang w:eastAsia="en-US"/>
        </w:rPr>
        <w:t xml:space="preserve">в Высшей школе государственного и муниципального управления Казанского (Приволжского) федерального университета </w:t>
      </w:r>
      <w:r w:rsidRPr="009441FB">
        <w:rPr>
          <w:rFonts w:eastAsia="Calibri"/>
          <w:sz w:val="28"/>
          <w:szCs w:val="28"/>
          <w:lang w:eastAsia="en-US"/>
        </w:rPr>
        <w:t>по программе «Управление кадровой и антикоррупционной работ</w:t>
      </w:r>
      <w:r w:rsidR="00AD5572">
        <w:rPr>
          <w:rFonts w:eastAsia="Calibri"/>
          <w:sz w:val="28"/>
          <w:szCs w:val="28"/>
          <w:lang w:eastAsia="en-US"/>
        </w:rPr>
        <w:t>ой</w:t>
      </w:r>
      <w:r w:rsidRPr="009441FB">
        <w:rPr>
          <w:rFonts w:eastAsia="Calibri"/>
          <w:sz w:val="28"/>
          <w:szCs w:val="28"/>
          <w:lang w:eastAsia="en-US"/>
        </w:rPr>
        <w:t xml:space="preserve"> в органах власти» (с 10 по 13 апреля) и «Антикоррупционная политика» прошли обучение 2 сотрудника Госкомитета, из них 1 сотрудник </w:t>
      </w:r>
      <w:r w:rsidR="006F139B" w:rsidRPr="009441FB">
        <w:rPr>
          <w:rFonts w:eastAsia="Calibri"/>
          <w:sz w:val="28"/>
          <w:szCs w:val="28"/>
          <w:lang w:eastAsia="en-US"/>
        </w:rPr>
        <w:t xml:space="preserve">являющийся </w:t>
      </w:r>
      <w:r w:rsidRPr="009441FB">
        <w:rPr>
          <w:rFonts w:eastAsia="Calibri"/>
          <w:sz w:val="28"/>
          <w:szCs w:val="28"/>
          <w:lang w:eastAsia="en-US"/>
        </w:rPr>
        <w:t>должностным лицом, ответственным за работу по профилактике коррупционных и иных правонарушений в Госкомитете</w:t>
      </w:r>
      <w:r w:rsidR="006F139B" w:rsidRPr="009441FB">
        <w:rPr>
          <w:rFonts w:eastAsia="Calibri"/>
          <w:sz w:val="28"/>
          <w:szCs w:val="28"/>
          <w:lang w:eastAsia="en-US"/>
        </w:rPr>
        <w:t>.</w:t>
      </w:r>
    </w:p>
    <w:p w:rsidR="007A38DD" w:rsidRDefault="00F778D9" w:rsidP="00AD5572">
      <w:pPr>
        <w:spacing w:line="235" w:lineRule="auto"/>
        <w:ind w:firstLine="425"/>
      </w:pPr>
      <w:r>
        <w:t xml:space="preserve">В преддверии Международного дня борьбы с коррупцией 6 декабря 2017 года в Госкомитете состоялось рабочее совещание для сотрудников </w:t>
      </w:r>
      <w:r w:rsidR="006F139B">
        <w:t>Госкомитета</w:t>
      </w:r>
      <w:r>
        <w:t xml:space="preserve"> с участием </w:t>
      </w:r>
      <w:r w:rsidR="00F1123E">
        <w:t>активиста</w:t>
      </w:r>
      <w:r>
        <w:t xml:space="preserve"> Республиканской молодежной Антикоррупционной программы «Не дать – не взять!»</w:t>
      </w:r>
      <w:r w:rsidR="00F1123E">
        <w:t>, секретаря</w:t>
      </w:r>
      <w:r w:rsidR="00F1123E" w:rsidRPr="00F1123E">
        <w:t xml:space="preserve"> Молодежного</w:t>
      </w:r>
      <w:r w:rsidR="00F1123E" w:rsidRPr="009441FB">
        <w:t xml:space="preserve"> </w:t>
      </w:r>
      <w:r w:rsidR="00F1123E" w:rsidRPr="00F1123E">
        <w:t>правительства Республики Татарстан</w:t>
      </w:r>
      <w:r w:rsidR="00F1123E" w:rsidRPr="009441FB">
        <w:t xml:space="preserve"> </w:t>
      </w:r>
      <w:proofErr w:type="spellStart"/>
      <w:r>
        <w:t>А.В.Абросимовой</w:t>
      </w:r>
      <w:proofErr w:type="spellEnd"/>
      <w:r>
        <w:t xml:space="preserve">. </w:t>
      </w:r>
    </w:p>
    <w:p w:rsidR="00152F6D" w:rsidRDefault="00F778D9" w:rsidP="00AD5572">
      <w:pPr>
        <w:spacing w:line="235" w:lineRule="auto"/>
        <w:ind w:firstLine="425"/>
      </w:pPr>
      <w:r>
        <w:t xml:space="preserve">В рамках данного совещания заместитель председателя Госкомитета, председатель Комиссии </w:t>
      </w:r>
      <w:r w:rsidRPr="00F9603D">
        <w:t xml:space="preserve">по соблюдению требований к служебному поведению государственных гражданских служащих Республики Татарстан </w:t>
      </w:r>
      <w:r>
        <w:t>Госкомитета</w:t>
      </w:r>
      <w:r w:rsidRPr="00F9603D">
        <w:t xml:space="preserve"> и урегулированию конфликта интересов</w:t>
      </w:r>
      <w:r>
        <w:t xml:space="preserve"> </w:t>
      </w:r>
      <w:proofErr w:type="spellStart"/>
      <w:r>
        <w:t>Л.М.Саетова</w:t>
      </w:r>
      <w:proofErr w:type="spellEnd"/>
      <w:r>
        <w:t xml:space="preserve"> выступила </w:t>
      </w:r>
      <w:r w:rsidR="00F1123E">
        <w:t>по вопросу</w:t>
      </w:r>
      <w:r>
        <w:t xml:space="preserve"> </w:t>
      </w:r>
      <w:r w:rsidR="00F1123E" w:rsidRPr="00F1123E">
        <w:t>поведения государственных гражданских служащих в сети «Интернет» и социальных сетях</w:t>
      </w:r>
      <w:r>
        <w:t xml:space="preserve">. </w:t>
      </w:r>
      <w:r w:rsidR="009441FB">
        <w:t>Т</w:t>
      </w:r>
      <w:r w:rsidR="00152F6D">
        <w:t xml:space="preserve">акже в ходе </w:t>
      </w:r>
      <w:r w:rsidR="009441FB">
        <w:t>мероприятия</w:t>
      </w:r>
      <w:r w:rsidR="00152F6D">
        <w:t xml:space="preserve"> сотрудники </w:t>
      </w:r>
      <w:r w:rsidR="008356D3">
        <w:t>Госкомитета</w:t>
      </w:r>
      <w:r w:rsidR="00152F6D">
        <w:t xml:space="preserve"> решали кейсы, принимали участие в решении ситуационных задач.</w:t>
      </w:r>
    </w:p>
    <w:p w:rsidR="00F778D9" w:rsidRPr="00AD5572" w:rsidRDefault="00F778D9" w:rsidP="00F778D9">
      <w:pPr>
        <w:widowControl w:val="0"/>
        <w:ind w:firstLine="709"/>
        <w:rPr>
          <w:sz w:val="22"/>
          <w:szCs w:val="22"/>
        </w:rPr>
      </w:pPr>
    </w:p>
    <w:p w:rsidR="00F778D9" w:rsidRPr="00FB0651" w:rsidRDefault="00DF6F66" w:rsidP="00F778D9">
      <w:pPr>
        <w:jc w:val="center"/>
      </w:pPr>
      <w:r>
        <w:t>_________________________</w:t>
      </w:r>
      <w:r w:rsidR="00F121C2">
        <w:t>_</w:t>
      </w:r>
    </w:p>
    <w:sectPr w:rsidR="00F778D9" w:rsidRPr="00FB0651" w:rsidSect="00AD5572">
      <w:headerReference w:type="default" r:id="rId11"/>
      <w:pgSz w:w="11906" w:h="16838"/>
      <w:pgMar w:top="1134" w:right="567" w:bottom="1134" w:left="1134" w:header="4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B6" w:rsidRDefault="00D734B6" w:rsidP="00D17054">
      <w:r>
        <w:separator/>
      </w:r>
    </w:p>
  </w:endnote>
  <w:endnote w:type="continuationSeparator" w:id="0">
    <w:p w:rsidR="00D734B6" w:rsidRDefault="00D734B6" w:rsidP="00D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B6" w:rsidRDefault="00D734B6" w:rsidP="00D17054">
      <w:r>
        <w:separator/>
      </w:r>
    </w:p>
  </w:footnote>
  <w:footnote w:type="continuationSeparator" w:id="0">
    <w:p w:rsidR="00D734B6" w:rsidRDefault="00D734B6" w:rsidP="00D1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54" w:rsidRDefault="00D17054">
    <w:pPr>
      <w:pStyle w:val="a5"/>
      <w:jc w:val="center"/>
    </w:pPr>
  </w:p>
  <w:p w:rsidR="00C222DE" w:rsidRDefault="00D734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0F3B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17F7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E6685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91713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93D10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54"/>
    <w:rsid w:val="00002B90"/>
    <w:rsid w:val="00002C9C"/>
    <w:rsid w:val="00002D48"/>
    <w:rsid w:val="0000617F"/>
    <w:rsid w:val="00007C9D"/>
    <w:rsid w:val="00010D9B"/>
    <w:rsid w:val="00010F71"/>
    <w:rsid w:val="000119EC"/>
    <w:rsid w:val="00011BBA"/>
    <w:rsid w:val="000145A3"/>
    <w:rsid w:val="00016F13"/>
    <w:rsid w:val="00025B43"/>
    <w:rsid w:val="00026388"/>
    <w:rsid w:val="00026E84"/>
    <w:rsid w:val="000306B8"/>
    <w:rsid w:val="000316C4"/>
    <w:rsid w:val="00031FDD"/>
    <w:rsid w:val="000340CB"/>
    <w:rsid w:val="0003518E"/>
    <w:rsid w:val="0003549D"/>
    <w:rsid w:val="00037115"/>
    <w:rsid w:val="00037A59"/>
    <w:rsid w:val="00040028"/>
    <w:rsid w:val="00044419"/>
    <w:rsid w:val="00050A94"/>
    <w:rsid w:val="00054FAB"/>
    <w:rsid w:val="00055097"/>
    <w:rsid w:val="00061E05"/>
    <w:rsid w:val="00061E69"/>
    <w:rsid w:val="00061F3F"/>
    <w:rsid w:val="00070DB2"/>
    <w:rsid w:val="00070DE7"/>
    <w:rsid w:val="00071691"/>
    <w:rsid w:val="000717CE"/>
    <w:rsid w:val="000722F6"/>
    <w:rsid w:val="00072E46"/>
    <w:rsid w:val="000753A7"/>
    <w:rsid w:val="00075FCF"/>
    <w:rsid w:val="00077DE7"/>
    <w:rsid w:val="00081C92"/>
    <w:rsid w:val="00084417"/>
    <w:rsid w:val="000909F2"/>
    <w:rsid w:val="00094571"/>
    <w:rsid w:val="0009584C"/>
    <w:rsid w:val="000966C3"/>
    <w:rsid w:val="000968D7"/>
    <w:rsid w:val="000A0915"/>
    <w:rsid w:val="000A25C6"/>
    <w:rsid w:val="000A2A9D"/>
    <w:rsid w:val="000A36A0"/>
    <w:rsid w:val="000A42C9"/>
    <w:rsid w:val="000A68F1"/>
    <w:rsid w:val="000B09D7"/>
    <w:rsid w:val="000B6CB7"/>
    <w:rsid w:val="000B7482"/>
    <w:rsid w:val="000C0BBA"/>
    <w:rsid w:val="000C1C01"/>
    <w:rsid w:val="000C317F"/>
    <w:rsid w:val="000C4E38"/>
    <w:rsid w:val="000C5E5D"/>
    <w:rsid w:val="000C6AB0"/>
    <w:rsid w:val="000C7B9B"/>
    <w:rsid w:val="000C7F24"/>
    <w:rsid w:val="000D0174"/>
    <w:rsid w:val="000D03E2"/>
    <w:rsid w:val="000D0B50"/>
    <w:rsid w:val="000D1DC8"/>
    <w:rsid w:val="000D3857"/>
    <w:rsid w:val="000D3EEA"/>
    <w:rsid w:val="000D6A19"/>
    <w:rsid w:val="000D71C7"/>
    <w:rsid w:val="000D721A"/>
    <w:rsid w:val="000D7871"/>
    <w:rsid w:val="000E002E"/>
    <w:rsid w:val="000E02D6"/>
    <w:rsid w:val="000E0B7F"/>
    <w:rsid w:val="000E2B75"/>
    <w:rsid w:val="000E3651"/>
    <w:rsid w:val="000E3F44"/>
    <w:rsid w:val="000E6E7A"/>
    <w:rsid w:val="000E776D"/>
    <w:rsid w:val="000E7EB5"/>
    <w:rsid w:val="000F0554"/>
    <w:rsid w:val="000F1C6C"/>
    <w:rsid w:val="000F221C"/>
    <w:rsid w:val="000F26AA"/>
    <w:rsid w:val="000F387A"/>
    <w:rsid w:val="000F43DE"/>
    <w:rsid w:val="001010D0"/>
    <w:rsid w:val="0010174D"/>
    <w:rsid w:val="00102D63"/>
    <w:rsid w:val="00104190"/>
    <w:rsid w:val="00104312"/>
    <w:rsid w:val="00105178"/>
    <w:rsid w:val="00105B73"/>
    <w:rsid w:val="00107A90"/>
    <w:rsid w:val="00107CE0"/>
    <w:rsid w:val="001105B9"/>
    <w:rsid w:val="00110FED"/>
    <w:rsid w:val="00115191"/>
    <w:rsid w:val="00115FDE"/>
    <w:rsid w:val="00116DD4"/>
    <w:rsid w:val="00117F42"/>
    <w:rsid w:val="0012089A"/>
    <w:rsid w:val="00121892"/>
    <w:rsid w:val="00122E93"/>
    <w:rsid w:val="00123842"/>
    <w:rsid w:val="0012466A"/>
    <w:rsid w:val="00124FEC"/>
    <w:rsid w:val="00125793"/>
    <w:rsid w:val="00126D7D"/>
    <w:rsid w:val="00132C5D"/>
    <w:rsid w:val="0013404A"/>
    <w:rsid w:val="001377E0"/>
    <w:rsid w:val="00137CBE"/>
    <w:rsid w:val="00137D62"/>
    <w:rsid w:val="00140F2E"/>
    <w:rsid w:val="00141175"/>
    <w:rsid w:val="00142C19"/>
    <w:rsid w:val="00142E6D"/>
    <w:rsid w:val="0014515D"/>
    <w:rsid w:val="00145853"/>
    <w:rsid w:val="0014659F"/>
    <w:rsid w:val="00146C59"/>
    <w:rsid w:val="00146DE4"/>
    <w:rsid w:val="001501DC"/>
    <w:rsid w:val="0015098E"/>
    <w:rsid w:val="00152F6D"/>
    <w:rsid w:val="00153014"/>
    <w:rsid w:val="00154268"/>
    <w:rsid w:val="00154769"/>
    <w:rsid w:val="0015606B"/>
    <w:rsid w:val="00157E51"/>
    <w:rsid w:val="00162B50"/>
    <w:rsid w:val="001638BD"/>
    <w:rsid w:val="001639B3"/>
    <w:rsid w:val="00163D47"/>
    <w:rsid w:val="00165075"/>
    <w:rsid w:val="001660F7"/>
    <w:rsid w:val="00172E5C"/>
    <w:rsid w:val="0017695E"/>
    <w:rsid w:val="0017701A"/>
    <w:rsid w:val="00181D67"/>
    <w:rsid w:val="001823EA"/>
    <w:rsid w:val="00184B6D"/>
    <w:rsid w:val="00190E40"/>
    <w:rsid w:val="00193183"/>
    <w:rsid w:val="00193AEC"/>
    <w:rsid w:val="00193DDA"/>
    <w:rsid w:val="0019520D"/>
    <w:rsid w:val="001963EA"/>
    <w:rsid w:val="001975DC"/>
    <w:rsid w:val="0019769D"/>
    <w:rsid w:val="00197CAD"/>
    <w:rsid w:val="001A265E"/>
    <w:rsid w:val="001A2A92"/>
    <w:rsid w:val="001A5748"/>
    <w:rsid w:val="001A5FDE"/>
    <w:rsid w:val="001A69BA"/>
    <w:rsid w:val="001B1118"/>
    <w:rsid w:val="001B2BAB"/>
    <w:rsid w:val="001B328C"/>
    <w:rsid w:val="001B436D"/>
    <w:rsid w:val="001B7646"/>
    <w:rsid w:val="001B7CB2"/>
    <w:rsid w:val="001C036A"/>
    <w:rsid w:val="001C428C"/>
    <w:rsid w:val="001C5AAB"/>
    <w:rsid w:val="001C5B90"/>
    <w:rsid w:val="001C5D74"/>
    <w:rsid w:val="001C5DAF"/>
    <w:rsid w:val="001C5F7D"/>
    <w:rsid w:val="001C6499"/>
    <w:rsid w:val="001D29DD"/>
    <w:rsid w:val="001D2CB7"/>
    <w:rsid w:val="001D3132"/>
    <w:rsid w:val="001D46D9"/>
    <w:rsid w:val="001D4EFF"/>
    <w:rsid w:val="001D7B20"/>
    <w:rsid w:val="001E0202"/>
    <w:rsid w:val="001E0E4E"/>
    <w:rsid w:val="001E48DF"/>
    <w:rsid w:val="001E57F9"/>
    <w:rsid w:val="001E5D75"/>
    <w:rsid w:val="001F0046"/>
    <w:rsid w:val="001F0B3D"/>
    <w:rsid w:val="001F0EA6"/>
    <w:rsid w:val="001F181D"/>
    <w:rsid w:val="001F243A"/>
    <w:rsid w:val="001F25EC"/>
    <w:rsid w:val="001F4D90"/>
    <w:rsid w:val="001F5674"/>
    <w:rsid w:val="001F667C"/>
    <w:rsid w:val="001F6E9C"/>
    <w:rsid w:val="001F7155"/>
    <w:rsid w:val="001F74C1"/>
    <w:rsid w:val="00203AE1"/>
    <w:rsid w:val="00203F8F"/>
    <w:rsid w:val="00204357"/>
    <w:rsid w:val="00206047"/>
    <w:rsid w:val="00207C17"/>
    <w:rsid w:val="00207DA0"/>
    <w:rsid w:val="002102F7"/>
    <w:rsid w:val="00217B63"/>
    <w:rsid w:val="002222D3"/>
    <w:rsid w:val="00223536"/>
    <w:rsid w:val="002252B7"/>
    <w:rsid w:val="002257FC"/>
    <w:rsid w:val="00225B24"/>
    <w:rsid w:val="00227EAA"/>
    <w:rsid w:val="00230E5A"/>
    <w:rsid w:val="0023122C"/>
    <w:rsid w:val="00232925"/>
    <w:rsid w:val="00232D14"/>
    <w:rsid w:val="00233244"/>
    <w:rsid w:val="00235CEB"/>
    <w:rsid w:val="002414C8"/>
    <w:rsid w:val="0024197F"/>
    <w:rsid w:val="00241CAB"/>
    <w:rsid w:val="0024220E"/>
    <w:rsid w:val="00243180"/>
    <w:rsid w:val="00243B02"/>
    <w:rsid w:val="002463AD"/>
    <w:rsid w:val="00246930"/>
    <w:rsid w:val="00246B3C"/>
    <w:rsid w:val="0024755F"/>
    <w:rsid w:val="00250131"/>
    <w:rsid w:val="00252198"/>
    <w:rsid w:val="0025228F"/>
    <w:rsid w:val="00252D85"/>
    <w:rsid w:val="00252E69"/>
    <w:rsid w:val="00254A73"/>
    <w:rsid w:val="00255981"/>
    <w:rsid w:val="00256C06"/>
    <w:rsid w:val="0026204D"/>
    <w:rsid w:val="00263155"/>
    <w:rsid w:val="00265733"/>
    <w:rsid w:val="00265B07"/>
    <w:rsid w:val="00267A55"/>
    <w:rsid w:val="00270DD7"/>
    <w:rsid w:val="002717EF"/>
    <w:rsid w:val="00271A35"/>
    <w:rsid w:val="00274F1A"/>
    <w:rsid w:val="00274FC0"/>
    <w:rsid w:val="00277D8B"/>
    <w:rsid w:val="002813CE"/>
    <w:rsid w:val="0028196A"/>
    <w:rsid w:val="00282F6C"/>
    <w:rsid w:val="0028349F"/>
    <w:rsid w:val="00283993"/>
    <w:rsid w:val="00286D36"/>
    <w:rsid w:val="002873A2"/>
    <w:rsid w:val="0029125D"/>
    <w:rsid w:val="0029323A"/>
    <w:rsid w:val="0029646B"/>
    <w:rsid w:val="00296EFC"/>
    <w:rsid w:val="002A1125"/>
    <w:rsid w:val="002A2176"/>
    <w:rsid w:val="002A4520"/>
    <w:rsid w:val="002B06E2"/>
    <w:rsid w:val="002B09B9"/>
    <w:rsid w:val="002B0CF3"/>
    <w:rsid w:val="002B1B4D"/>
    <w:rsid w:val="002B2FE2"/>
    <w:rsid w:val="002B3E14"/>
    <w:rsid w:val="002B406C"/>
    <w:rsid w:val="002B6216"/>
    <w:rsid w:val="002B692F"/>
    <w:rsid w:val="002C0288"/>
    <w:rsid w:val="002C0A18"/>
    <w:rsid w:val="002C147D"/>
    <w:rsid w:val="002C1514"/>
    <w:rsid w:val="002C2718"/>
    <w:rsid w:val="002C5384"/>
    <w:rsid w:val="002C70D3"/>
    <w:rsid w:val="002C7314"/>
    <w:rsid w:val="002C7ECE"/>
    <w:rsid w:val="002D1E1E"/>
    <w:rsid w:val="002D1F63"/>
    <w:rsid w:val="002D3BD4"/>
    <w:rsid w:val="002D404B"/>
    <w:rsid w:val="002D77EE"/>
    <w:rsid w:val="002E158B"/>
    <w:rsid w:val="002E2015"/>
    <w:rsid w:val="002E4AB1"/>
    <w:rsid w:val="00300282"/>
    <w:rsid w:val="00301643"/>
    <w:rsid w:val="00301CE9"/>
    <w:rsid w:val="00303C85"/>
    <w:rsid w:val="00303E7A"/>
    <w:rsid w:val="00306F70"/>
    <w:rsid w:val="003101F7"/>
    <w:rsid w:val="0031023F"/>
    <w:rsid w:val="003102EC"/>
    <w:rsid w:val="0031049C"/>
    <w:rsid w:val="00311561"/>
    <w:rsid w:val="00313A4B"/>
    <w:rsid w:val="00313DAF"/>
    <w:rsid w:val="003140EF"/>
    <w:rsid w:val="003145EB"/>
    <w:rsid w:val="00314AED"/>
    <w:rsid w:val="00322553"/>
    <w:rsid w:val="003239BE"/>
    <w:rsid w:val="00324F1F"/>
    <w:rsid w:val="003262E8"/>
    <w:rsid w:val="0032641A"/>
    <w:rsid w:val="00326660"/>
    <w:rsid w:val="00327E04"/>
    <w:rsid w:val="003302E8"/>
    <w:rsid w:val="00330851"/>
    <w:rsid w:val="00330B01"/>
    <w:rsid w:val="00332E22"/>
    <w:rsid w:val="00333A0C"/>
    <w:rsid w:val="00334206"/>
    <w:rsid w:val="00335E05"/>
    <w:rsid w:val="00336615"/>
    <w:rsid w:val="00340247"/>
    <w:rsid w:val="0034188C"/>
    <w:rsid w:val="00345B67"/>
    <w:rsid w:val="00346799"/>
    <w:rsid w:val="00350124"/>
    <w:rsid w:val="003502E8"/>
    <w:rsid w:val="0035300B"/>
    <w:rsid w:val="003533BE"/>
    <w:rsid w:val="0035347F"/>
    <w:rsid w:val="003548A8"/>
    <w:rsid w:val="00355E26"/>
    <w:rsid w:val="00356953"/>
    <w:rsid w:val="003574E6"/>
    <w:rsid w:val="00360B73"/>
    <w:rsid w:val="00361411"/>
    <w:rsid w:val="0036241A"/>
    <w:rsid w:val="00362B70"/>
    <w:rsid w:val="00362BD6"/>
    <w:rsid w:val="00363E27"/>
    <w:rsid w:val="00364CCB"/>
    <w:rsid w:val="0036571E"/>
    <w:rsid w:val="00367273"/>
    <w:rsid w:val="00367D35"/>
    <w:rsid w:val="00373A62"/>
    <w:rsid w:val="00373BC1"/>
    <w:rsid w:val="00375D17"/>
    <w:rsid w:val="00377C33"/>
    <w:rsid w:val="00380337"/>
    <w:rsid w:val="00380B1E"/>
    <w:rsid w:val="003813E3"/>
    <w:rsid w:val="00383807"/>
    <w:rsid w:val="00384EF4"/>
    <w:rsid w:val="003861FA"/>
    <w:rsid w:val="0038674F"/>
    <w:rsid w:val="003878DA"/>
    <w:rsid w:val="003909FF"/>
    <w:rsid w:val="00392354"/>
    <w:rsid w:val="00396DBA"/>
    <w:rsid w:val="00397747"/>
    <w:rsid w:val="00397C48"/>
    <w:rsid w:val="003A0EBC"/>
    <w:rsid w:val="003A1FF8"/>
    <w:rsid w:val="003A509A"/>
    <w:rsid w:val="003A7F83"/>
    <w:rsid w:val="003B06C9"/>
    <w:rsid w:val="003B2329"/>
    <w:rsid w:val="003B3658"/>
    <w:rsid w:val="003B3F28"/>
    <w:rsid w:val="003B6329"/>
    <w:rsid w:val="003C2E77"/>
    <w:rsid w:val="003C60B1"/>
    <w:rsid w:val="003C6509"/>
    <w:rsid w:val="003C6F27"/>
    <w:rsid w:val="003C76E1"/>
    <w:rsid w:val="003C7E80"/>
    <w:rsid w:val="003D3B90"/>
    <w:rsid w:val="003D40BC"/>
    <w:rsid w:val="003D49EA"/>
    <w:rsid w:val="003D647E"/>
    <w:rsid w:val="003D675B"/>
    <w:rsid w:val="003D73B1"/>
    <w:rsid w:val="003E1C7B"/>
    <w:rsid w:val="003E1D3F"/>
    <w:rsid w:val="003E4A3E"/>
    <w:rsid w:val="003E5C12"/>
    <w:rsid w:val="003E62E3"/>
    <w:rsid w:val="003E6831"/>
    <w:rsid w:val="003E71AB"/>
    <w:rsid w:val="003F0D73"/>
    <w:rsid w:val="003F1A43"/>
    <w:rsid w:val="003F2432"/>
    <w:rsid w:val="003F27EE"/>
    <w:rsid w:val="003F3B16"/>
    <w:rsid w:val="003F5C22"/>
    <w:rsid w:val="003F5C90"/>
    <w:rsid w:val="00402A44"/>
    <w:rsid w:val="004037A5"/>
    <w:rsid w:val="00403AAE"/>
    <w:rsid w:val="00406DE0"/>
    <w:rsid w:val="004072AB"/>
    <w:rsid w:val="0041068A"/>
    <w:rsid w:val="0041598C"/>
    <w:rsid w:val="00415ACE"/>
    <w:rsid w:val="00415E71"/>
    <w:rsid w:val="00420835"/>
    <w:rsid w:val="00421380"/>
    <w:rsid w:val="00423181"/>
    <w:rsid w:val="00423BBC"/>
    <w:rsid w:val="00423F81"/>
    <w:rsid w:val="004240C2"/>
    <w:rsid w:val="00425529"/>
    <w:rsid w:val="004321DE"/>
    <w:rsid w:val="00434D15"/>
    <w:rsid w:val="004365CA"/>
    <w:rsid w:val="00436E0F"/>
    <w:rsid w:val="004419EE"/>
    <w:rsid w:val="0044208F"/>
    <w:rsid w:val="00442E5E"/>
    <w:rsid w:val="0044650A"/>
    <w:rsid w:val="00446F79"/>
    <w:rsid w:val="00450D0A"/>
    <w:rsid w:val="00451322"/>
    <w:rsid w:val="00451825"/>
    <w:rsid w:val="00454B4E"/>
    <w:rsid w:val="00457485"/>
    <w:rsid w:val="004627ED"/>
    <w:rsid w:val="00462A01"/>
    <w:rsid w:val="00463C34"/>
    <w:rsid w:val="00463D5B"/>
    <w:rsid w:val="00463E33"/>
    <w:rsid w:val="004658D0"/>
    <w:rsid w:val="00466164"/>
    <w:rsid w:val="004674E0"/>
    <w:rsid w:val="00471D43"/>
    <w:rsid w:val="00473B79"/>
    <w:rsid w:val="00473F28"/>
    <w:rsid w:val="00475522"/>
    <w:rsid w:val="00477C7A"/>
    <w:rsid w:val="00480D25"/>
    <w:rsid w:val="00481544"/>
    <w:rsid w:val="00481A73"/>
    <w:rsid w:val="00481E0F"/>
    <w:rsid w:val="00483D10"/>
    <w:rsid w:val="00483DA2"/>
    <w:rsid w:val="0048523D"/>
    <w:rsid w:val="00487320"/>
    <w:rsid w:val="00491D9C"/>
    <w:rsid w:val="004A0C73"/>
    <w:rsid w:val="004A0D29"/>
    <w:rsid w:val="004A1CFB"/>
    <w:rsid w:val="004A1D35"/>
    <w:rsid w:val="004A21CF"/>
    <w:rsid w:val="004A236D"/>
    <w:rsid w:val="004A4D22"/>
    <w:rsid w:val="004A5818"/>
    <w:rsid w:val="004A6D5B"/>
    <w:rsid w:val="004B23F2"/>
    <w:rsid w:val="004B5FEF"/>
    <w:rsid w:val="004B76EC"/>
    <w:rsid w:val="004C2253"/>
    <w:rsid w:val="004C2435"/>
    <w:rsid w:val="004C33D4"/>
    <w:rsid w:val="004C39B7"/>
    <w:rsid w:val="004C3AD7"/>
    <w:rsid w:val="004C4A84"/>
    <w:rsid w:val="004C5D66"/>
    <w:rsid w:val="004D01B6"/>
    <w:rsid w:val="004D0E5A"/>
    <w:rsid w:val="004D1754"/>
    <w:rsid w:val="004D1C0F"/>
    <w:rsid w:val="004D5207"/>
    <w:rsid w:val="004D6448"/>
    <w:rsid w:val="004D769D"/>
    <w:rsid w:val="004E3004"/>
    <w:rsid w:val="004E576F"/>
    <w:rsid w:val="004E65DD"/>
    <w:rsid w:val="004E76E5"/>
    <w:rsid w:val="004F01E7"/>
    <w:rsid w:val="004F1894"/>
    <w:rsid w:val="004F3C62"/>
    <w:rsid w:val="004F4F2A"/>
    <w:rsid w:val="004F749D"/>
    <w:rsid w:val="00500890"/>
    <w:rsid w:val="005009AA"/>
    <w:rsid w:val="00504388"/>
    <w:rsid w:val="0050496E"/>
    <w:rsid w:val="0050633E"/>
    <w:rsid w:val="005069D2"/>
    <w:rsid w:val="00510559"/>
    <w:rsid w:val="005160F0"/>
    <w:rsid w:val="00520153"/>
    <w:rsid w:val="00521C7C"/>
    <w:rsid w:val="00523063"/>
    <w:rsid w:val="005277C5"/>
    <w:rsid w:val="005278DB"/>
    <w:rsid w:val="00530135"/>
    <w:rsid w:val="00533BDA"/>
    <w:rsid w:val="005352E9"/>
    <w:rsid w:val="00540B40"/>
    <w:rsid w:val="005421CB"/>
    <w:rsid w:val="00544B96"/>
    <w:rsid w:val="00544BE0"/>
    <w:rsid w:val="00544D15"/>
    <w:rsid w:val="00545185"/>
    <w:rsid w:val="005470D9"/>
    <w:rsid w:val="005474F3"/>
    <w:rsid w:val="00551098"/>
    <w:rsid w:val="00554471"/>
    <w:rsid w:val="005614E9"/>
    <w:rsid w:val="00562E45"/>
    <w:rsid w:val="00564370"/>
    <w:rsid w:val="00564A31"/>
    <w:rsid w:val="00567F85"/>
    <w:rsid w:val="00570954"/>
    <w:rsid w:val="00570C76"/>
    <w:rsid w:val="00570F39"/>
    <w:rsid w:val="00571E35"/>
    <w:rsid w:val="00572239"/>
    <w:rsid w:val="005753A3"/>
    <w:rsid w:val="005761F4"/>
    <w:rsid w:val="0057696F"/>
    <w:rsid w:val="00576C4C"/>
    <w:rsid w:val="00577213"/>
    <w:rsid w:val="00580425"/>
    <w:rsid w:val="005819F4"/>
    <w:rsid w:val="0058221A"/>
    <w:rsid w:val="005825BB"/>
    <w:rsid w:val="00584A10"/>
    <w:rsid w:val="00587A51"/>
    <w:rsid w:val="00587A5E"/>
    <w:rsid w:val="0059317E"/>
    <w:rsid w:val="00593F62"/>
    <w:rsid w:val="00594614"/>
    <w:rsid w:val="005964F1"/>
    <w:rsid w:val="00597438"/>
    <w:rsid w:val="00597D86"/>
    <w:rsid w:val="005A1C6D"/>
    <w:rsid w:val="005A35E6"/>
    <w:rsid w:val="005A67E1"/>
    <w:rsid w:val="005A6F7F"/>
    <w:rsid w:val="005A76D9"/>
    <w:rsid w:val="005A77AC"/>
    <w:rsid w:val="005B0A55"/>
    <w:rsid w:val="005B0D88"/>
    <w:rsid w:val="005B3FB0"/>
    <w:rsid w:val="005B742F"/>
    <w:rsid w:val="005B7C85"/>
    <w:rsid w:val="005C0D8B"/>
    <w:rsid w:val="005C10BC"/>
    <w:rsid w:val="005C1AA1"/>
    <w:rsid w:val="005C243D"/>
    <w:rsid w:val="005C2596"/>
    <w:rsid w:val="005C3B37"/>
    <w:rsid w:val="005C4503"/>
    <w:rsid w:val="005C5415"/>
    <w:rsid w:val="005D11D3"/>
    <w:rsid w:val="005D1904"/>
    <w:rsid w:val="005D34F8"/>
    <w:rsid w:val="005E0500"/>
    <w:rsid w:val="005E101D"/>
    <w:rsid w:val="005E18EA"/>
    <w:rsid w:val="005E1A10"/>
    <w:rsid w:val="005E316B"/>
    <w:rsid w:val="005E4CE5"/>
    <w:rsid w:val="005E4E77"/>
    <w:rsid w:val="005E5472"/>
    <w:rsid w:val="005E5817"/>
    <w:rsid w:val="005E694D"/>
    <w:rsid w:val="005E6F15"/>
    <w:rsid w:val="005E6FCF"/>
    <w:rsid w:val="005E7F36"/>
    <w:rsid w:val="005F1D9F"/>
    <w:rsid w:val="005F2B7D"/>
    <w:rsid w:val="006009E0"/>
    <w:rsid w:val="006056B1"/>
    <w:rsid w:val="00605BA7"/>
    <w:rsid w:val="006060C6"/>
    <w:rsid w:val="00610800"/>
    <w:rsid w:val="006109EE"/>
    <w:rsid w:val="00613035"/>
    <w:rsid w:val="006177E0"/>
    <w:rsid w:val="00617DE1"/>
    <w:rsid w:val="00617DFC"/>
    <w:rsid w:val="0062124D"/>
    <w:rsid w:val="006267CD"/>
    <w:rsid w:val="00627570"/>
    <w:rsid w:val="00627C8B"/>
    <w:rsid w:val="00631355"/>
    <w:rsid w:val="00631F0E"/>
    <w:rsid w:val="006320E3"/>
    <w:rsid w:val="00632BB3"/>
    <w:rsid w:val="00634D3C"/>
    <w:rsid w:val="00635273"/>
    <w:rsid w:val="0063532E"/>
    <w:rsid w:val="006356CD"/>
    <w:rsid w:val="00637171"/>
    <w:rsid w:val="00637783"/>
    <w:rsid w:val="00637836"/>
    <w:rsid w:val="00640E6A"/>
    <w:rsid w:val="006410E6"/>
    <w:rsid w:val="00641BDA"/>
    <w:rsid w:val="006442E4"/>
    <w:rsid w:val="0064577F"/>
    <w:rsid w:val="006474B3"/>
    <w:rsid w:val="006475DE"/>
    <w:rsid w:val="00647F93"/>
    <w:rsid w:val="006501B3"/>
    <w:rsid w:val="00651316"/>
    <w:rsid w:val="00651DD6"/>
    <w:rsid w:val="00652CE5"/>
    <w:rsid w:val="00654BA5"/>
    <w:rsid w:val="00654D0F"/>
    <w:rsid w:val="006602AA"/>
    <w:rsid w:val="00661D87"/>
    <w:rsid w:val="006621A1"/>
    <w:rsid w:val="00662ED4"/>
    <w:rsid w:val="006657BE"/>
    <w:rsid w:val="006669AA"/>
    <w:rsid w:val="00667519"/>
    <w:rsid w:val="0067004F"/>
    <w:rsid w:val="00670D0F"/>
    <w:rsid w:val="006713D2"/>
    <w:rsid w:val="0067233D"/>
    <w:rsid w:val="00672C2A"/>
    <w:rsid w:val="00673CFF"/>
    <w:rsid w:val="0067426A"/>
    <w:rsid w:val="006747C7"/>
    <w:rsid w:val="00675D6C"/>
    <w:rsid w:val="00676349"/>
    <w:rsid w:val="006764E5"/>
    <w:rsid w:val="00680E98"/>
    <w:rsid w:val="006815F3"/>
    <w:rsid w:val="0068329C"/>
    <w:rsid w:val="00683ECA"/>
    <w:rsid w:val="00684A8A"/>
    <w:rsid w:val="00685886"/>
    <w:rsid w:val="00686CEF"/>
    <w:rsid w:val="0069072C"/>
    <w:rsid w:val="0069160B"/>
    <w:rsid w:val="00692741"/>
    <w:rsid w:val="00692D57"/>
    <w:rsid w:val="00693229"/>
    <w:rsid w:val="00694B54"/>
    <w:rsid w:val="006952FE"/>
    <w:rsid w:val="00696093"/>
    <w:rsid w:val="00696447"/>
    <w:rsid w:val="00697335"/>
    <w:rsid w:val="006A1101"/>
    <w:rsid w:val="006A27B0"/>
    <w:rsid w:val="006A2F7C"/>
    <w:rsid w:val="006A452E"/>
    <w:rsid w:val="006A5C8F"/>
    <w:rsid w:val="006B0A82"/>
    <w:rsid w:val="006B1A55"/>
    <w:rsid w:val="006B23F9"/>
    <w:rsid w:val="006B5BE3"/>
    <w:rsid w:val="006B60CF"/>
    <w:rsid w:val="006B6E53"/>
    <w:rsid w:val="006B7A48"/>
    <w:rsid w:val="006C128F"/>
    <w:rsid w:val="006C1837"/>
    <w:rsid w:val="006C2FF5"/>
    <w:rsid w:val="006C3553"/>
    <w:rsid w:val="006C3A9D"/>
    <w:rsid w:val="006C4526"/>
    <w:rsid w:val="006C6560"/>
    <w:rsid w:val="006D1886"/>
    <w:rsid w:val="006D2334"/>
    <w:rsid w:val="006D36F6"/>
    <w:rsid w:val="006D3A47"/>
    <w:rsid w:val="006D78B1"/>
    <w:rsid w:val="006E1C32"/>
    <w:rsid w:val="006E3B9F"/>
    <w:rsid w:val="006E3D64"/>
    <w:rsid w:val="006E45DA"/>
    <w:rsid w:val="006E485D"/>
    <w:rsid w:val="006E4EC7"/>
    <w:rsid w:val="006E57D6"/>
    <w:rsid w:val="006E5CAC"/>
    <w:rsid w:val="006E75EF"/>
    <w:rsid w:val="006E7A03"/>
    <w:rsid w:val="006E7C12"/>
    <w:rsid w:val="006F04EB"/>
    <w:rsid w:val="006F139B"/>
    <w:rsid w:val="006F2FFB"/>
    <w:rsid w:val="006F553A"/>
    <w:rsid w:val="006F5E47"/>
    <w:rsid w:val="0070031A"/>
    <w:rsid w:val="007043EB"/>
    <w:rsid w:val="00707598"/>
    <w:rsid w:val="0070795B"/>
    <w:rsid w:val="00713A56"/>
    <w:rsid w:val="007148DF"/>
    <w:rsid w:val="007155B4"/>
    <w:rsid w:val="00720242"/>
    <w:rsid w:val="007232ED"/>
    <w:rsid w:val="00725989"/>
    <w:rsid w:val="00726F82"/>
    <w:rsid w:val="00727479"/>
    <w:rsid w:val="00727E18"/>
    <w:rsid w:val="0073039C"/>
    <w:rsid w:val="00733A0C"/>
    <w:rsid w:val="00734DBF"/>
    <w:rsid w:val="00734E80"/>
    <w:rsid w:val="0073644F"/>
    <w:rsid w:val="0074096B"/>
    <w:rsid w:val="00741B8D"/>
    <w:rsid w:val="007453B5"/>
    <w:rsid w:val="00747116"/>
    <w:rsid w:val="00764359"/>
    <w:rsid w:val="00765738"/>
    <w:rsid w:val="007664BE"/>
    <w:rsid w:val="007670DC"/>
    <w:rsid w:val="00767FFD"/>
    <w:rsid w:val="00770447"/>
    <w:rsid w:val="00774F4C"/>
    <w:rsid w:val="007766DE"/>
    <w:rsid w:val="007774E7"/>
    <w:rsid w:val="00777584"/>
    <w:rsid w:val="0078032A"/>
    <w:rsid w:val="007843CA"/>
    <w:rsid w:val="0078668C"/>
    <w:rsid w:val="00787FA2"/>
    <w:rsid w:val="007905C8"/>
    <w:rsid w:val="00794C1B"/>
    <w:rsid w:val="00795923"/>
    <w:rsid w:val="00796F96"/>
    <w:rsid w:val="007A22AA"/>
    <w:rsid w:val="007A2795"/>
    <w:rsid w:val="007A3113"/>
    <w:rsid w:val="007A34AC"/>
    <w:rsid w:val="007A38DD"/>
    <w:rsid w:val="007A3CCD"/>
    <w:rsid w:val="007B0A35"/>
    <w:rsid w:val="007B225D"/>
    <w:rsid w:val="007B3741"/>
    <w:rsid w:val="007B3BEF"/>
    <w:rsid w:val="007B4582"/>
    <w:rsid w:val="007B5435"/>
    <w:rsid w:val="007B657E"/>
    <w:rsid w:val="007B779F"/>
    <w:rsid w:val="007C34B1"/>
    <w:rsid w:val="007C3D9D"/>
    <w:rsid w:val="007C49D0"/>
    <w:rsid w:val="007D093F"/>
    <w:rsid w:val="007D1C74"/>
    <w:rsid w:val="007D334E"/>
    <w:rsid w:val="007D4396"/>
    <w:rsid w:val="007D4689"/>
    <w:rsid w:val="007D5788"/>
    <w:rsid w:val="007D5FFE"/>
    <w:rsid w:val="007D62C4"/>
    <w:rsid w:val="007D651C"/>
    <w:rsid w:val="007E16FE"/>
    <w:rsid w:val="007E2CF4"/>
    <w:rsid w:val="007E5377"/>
    <w:rsid w:val="007E59F5"/>
    <w:rsid w:val="007E7AE5"/>
    <w:rsid w:val="007F2FAE"/>
    <w:rsid w:val="007F2FCB"/>
    <w:rsid w:val="007F30DC"/>
    <w:rsid w:val="007F38D8"/>
    <w:rsid w:val="007F3D98"/>
    <w:rsid w:val="007F4B2C"/>
    <w:rsid w:val="007F6971"/>
    <w:rsid w:val="007F6CD8"/>
    <w:rsid w:val="007F6E08"/>
    <w:rsid w:val="008007BB"/>
    <w:rsid w:val="00801335"/>
    <w:rsid w:val="00803D61"/>
    <w:rsid w:val="008041D4"/>
    <w:rsid w:val="008043C6"/>
    <w:rsid w:val="00804598"/>
    <w:rsid w:val="00804797"/>
    <w:rsid w:val="0080596B"/>
    <w:rsid w:val="0081102C"/>
    <w:rsid w:val="008126EF"/>
    <w:rsid w:val="00812859"/>
    <w:rsid w:val="008130B5"/>
    <w:rsid w:val="00813262"/>
    <w:rsid w:val="0081328E"/>
    <w:rsid w:val="00814BC0"/>
    <w:rsid w:val="00817CF7"/>
    <w:rsid w:val="008229A1"/>
    <w:rsid w:val="00824525"/>
    <w:rsid w:val="00824A07"/>
    <w:rsid w:val="00827222"/>
    <w:rsid w:val="00830241"/>
    <w:rsid w:val="0083110D"/>
    <w:rsid w:val="0083145D"/>
    <w:rsid w:val="00832C6B"/>
    <w:rsid w:val="00833999"/>
    <w:rsid w:val="008356D3"/>
    <w:rsid w:val="00836EEA"/>
    <w:rsid w:val="00837719"/>
    <w:rsid w:val="0084199A"/>
    <w:rsid w:val="00841B4E"/>
    <w:rsid w:val="0084425B"/>
    <w:rsid w:val="00844C45"/>
    <w:rsid w:val="00844DC0"/>
    <w:rsid w:val="00845070"/>
    <w:rsid w:val="008470C6"/>
    <w:rsid w:val="00847638"/>
    <w:rsid w:val="00850965"/>
    <w:rsid w:val="00850E5A"/>
    <w:rsid w:val="00852D3E"/>
    <w:rsid w:val="00854466"/>
    <w:rsid w:val="008553AC"/>
    <w:rsid w:val="008610F4"/>
    <w:rsid w:val="00862546"/>
    <w:rsid w:val="00863701"/>
    <w:rsid w:val="00864C84"/>
    <w:rsid w:val="0086536B"/>
    <w:rsid w:val="008655D0"/>
    <w:rsid w:val="0087635D"/>
    <w:rsid w:val="008776E3"/>
    <w:rsid w:val="0088081A"/>
    <w:rsid w:val="00881771"/>
    <w:rsid w:val="00884ECD"/>
    <w:rsid w:val="00885825"/>
    <w:rsid w:val="00885C0F"/>
    <w:rsid w:val="008870E5"/>
    <w:rsid w:val="00890402"/>
    <w:rsid w:val="00890690"/>
    <w:rsid w:val="00891340"/>
    <w:rsid w:val="00891B3B"/>
    <w:rsid w:val="008920D2"/>
    <w:rsid w:val="00893881"/>
    <w:rsid w:val="008943B7"/>
    <w:rsid w:val="00894975"/>
    <w:rsid w:val="0089679E"/>
    <w:rsid w:val="00896904"/>
    <w:rsid w:val="00897456"/>
    <w:rsid w:val="008A0D7B"/>
    <w:rsid w:val="008A2706"/>
    <w:rsid w:val="008A3016"/>
    <w:rsid w:val="008A6A31"/>
    <w:rsid w:val="008A7349"/>
    <w:rsid w:val="008A7BA4"/>
    <w:rsid w:val="008B0498"/>
    <w:rsid w:val="008B054B"/>
    <w:rsid w:val="008B06E5"/>
    <w:rsid w:val="008B0B22"/>
    <w:rsid w:val="008B14A8"/>
    <w:rsid w:val="008B2D21"/>
    <w:rsid w:val="008B53F1"/>
    <w:rsid w:val="008B58E7"/>
    <w:rsid w:val="008B6F93"/>
    <w:rsid w:val="008B777B"/>
    <w:rsid w:val="008C5523"/>
    <w:rsid w:val="008C5770"/>
    <w:rsid w:val="008D4278"/>
    <w:rsid w:val="008D5132"/>
    <w:rsid w:val="008D5F99"/>
    <w:rsid w:val="008D60E0"/>
    <w:rsid w:val="008D70C0"/>
    <w:rsid w:val="008D7349"/>
    <w:rsid w:val="008D746A"/>
    <w:rsid w:val="008D7783"/>
    <w:rsid w:val="008E4BB1"/>
    <w:rsid w:val="008E4F97"/>
    <w:rsid w:val="008E5A66"/>
    <w:rsid w:val="008E5C1A"/>
    <w:rsid w:val="008E5C76"/>
    <w:rsid w:val="008E6481"/>
    <w:rsid w:val="008E6D52"/>
    <w:rsid w:val="008E7F51"/>
    <w:rsid w:val="008F037F"/>
    <w:rsid w:val="008F05CE"/>
    <w:rsid w:val="008F1C77"/>
    <w:rsid w:val="008F405A"/>
    <w:rsid w:val="0090099D"/>
    <w:rsid w:val="00904660"/>
    <w:rsid w:val="009052E8"/>
    <w:rsid w:val="0091052F"/>
    <w:rsid w:val="0091208C"/>
    <w:rsid w:val="009152E4"/>
    <w:rsid w:val="0092139B"/>
    <w:rsid w:val="009218F8"/>
    <w:rsid w:val="0092334D"/>
    <w:rsid w:val="00923C8B"/>
    <w:rsid w:val="00925C0F"/>
    <w:rsid w:val="00926555"/>
    <w:rsid w:val="00931F21"/>
    <w:rsid w:val="00932A17"/>
    <w:rsid w:val="0093373E"/>
    <w:rsid w:val="009352C1"/>
    <w:rsid w:val="00935593"/>
    <w:rsid w:val="00935FD6"/>
    <w:rsid w:val="0093760F"/>
    <w:rsid w:val="00941365"/>
    <w:rsid w:val="00941A0D"/>
    <w:rsid w:val="0094381A"/>
    <w:rsid w:val="009441FB"/>
    <w:rsid w:val="0094528F"/>
    <w:rsid w:val="00945535"/>
    <w:rsid w:val="0094728A"/>
    <w:rsid w:val="00947AFF"/>
    <w:rsid w:val="00952E69"/>
    <w:rsid w:val="00954B15"/>
    <w:rsid w:val="00955E94"/>
    <w:rsid w:val="00960D73"/>
    <w:rsid w:val="009614A3"/>
    <w:rsid w:val="00961ACC"/>
    <w:rsid w:val="009645CA"/>
    <w:rsid w:val="009648D9"/>
    <w:rsid w:val="00965600"/>
    <w:rsid w:val="00967CE6"/>
    <w:rsid w:val="00967E6E"/>
    <w:rsid w:val="00970BDD"/>
    <w:rsid w:val="0097378D"/>
    <w:rsid w:val="0097454B"/>
    <w:rsid w:val="00974B05"/>
    <w:rsid w:val="00974D3B"/>
    <w:rsid w:val="00975281"/>
    <w:rsid w:val="00975EE0"/>
    <w:rsid w:val="009773AE"/>
    <w:rsid w:val="00977573"/>
    <w:rsid w:val="009806F4"/>
    <w:rsid w:val="00984740"/>
    <w:rsid w:val="009900A5"/>
    <w:rsid w:val="0099153E"/>
    <w:rsid w:val="00993257"/>
    <w:rsid w:val="009A03E0"/>
    <w:rsid w:val="009A64E7"/>
    <w:rsid w:val="009B0028"/>
    <w:rsid w:val="009B0D34"/>
    <w:rsid w:val="009B15E9"/>
    <w:rsid w:val="009B2AE5"/>
    <w:rsid w:val="009C0C7C"/>
    <w:rsid w:val="009C2B36"/>
    <w:rsid w:val="009C3146"/>
    <w:rsid w:val="009C45C9"/>
    <w:rsid w:val="009D2CE4"/>
    <w:rsid w:val="009D2EA5"/>
    <w:rsid w:val="009D3810"/>
    <w:rsid w:val="009D3D5C"/>
    <w:rsid w:val="009D4ABB"/>
    <w:rsid w:val="009D7B05"/>
    <w:rsid w:val="009E3C0B"/>
    <w:rsid w:val="009E4A79"/>
    <w:rsid w:val="009F11D2"/>
    <w:rsid w:val="009F4582"/>
    <w:rsid w:val="009F47AE"/>
    <w:rsid w:val="009F5EB2"/>
    <w:rsid w:val="009F60A1"/>
    <w:rsid w:val="009F67C0"/>
    <w:rsid w:val="009F7622"/>
    <w:rsid w:val="00A0161A"/>
    <w:rsid w:val="00A0376E"/>
    <w:rsid w:val="00A03F88"/>
    <w:rsid w:val="00A0410E"/>
    <w:rsid w:val="00A063C7"/>
    <w:rsid w:val="00A0741B"/>
    <w:rsid w:val="00A075D7"/>
    <w:rsid w:val="00A07B59"/>
    <w:rsid w:val="00A118D8"/>
    <w:rsid w:val="00A11FA0"/>
    <w:rsid w:val="00A148BC"/>
    <w:rsid w:val="00A1777B"/>
    <w:rsid w:val="00A2000A"/>
    <w:rsid w:val="00A2058D"/>
    <w:rsid w:val="00A26056"/>
    <w:rsid w:val="00A2666A"/>
    <w:rsid w:val="00A30B42"/>
    <w:rsid w:val="00A310DD"/>
    <w:rsid w:val="00A32A2A"/>
    <w:rsid w:val="00A32F5B"/>
    <w:rsid w:val="00A35425"/>
    <w:rsid w:val="00A37144"/>
    <w:rsid w:val="00A375EB"/>
    <w:rsid w:val="00A378B8"/>
    <w:rsid w:val="00A40F64"/>
    <w:rsid w:val="00A424BF"/>
    <w:rsid w:val="00A43B26"/>
    <w:rsid w:val="00A44610"/>
    <w:rsid w:val="00A458A5"/>
    <w:rsid w:val="00A46164"/>
    <w:rsid w:val="00A4672B"/>
    <w:rsid w:val="00A46D57"/>
    <w:rsid w:val="00A47407"/>
    <w:rsid w:val="00A503F9"/>
    <w:rsid w:val="00A51AFA"/>
    <w:rsid w:val="00A5400E"/>
    <w:rsid w:val="00A55F57"/>
    <w:rsid w:val="00A60E3C"/>
    <w:rsid w:val="00A61C86"/>
    <w:rsid w:val="00A6224B"/>
    <w:rsid w:val="00A63458"/>
    <w:rsid w:val="00A63FC5"/>
    <w:rsid w:val="00A64885"/>
    <w:rsid w:val="00A66943"/>
    <w:rsid w:val="00A66F77"/>
    <w:rsid w:val="00A67E54"/>
    <w:rsid w:val="00A70059"/>
    <w:rsid w:val="00A72363"/>
    <w:rsid w:val="00A74AA4"/>
    <w:rsid w:val="00A750B9"/>
    <w:rsid w:val="00A7594F"/>
    <w:rsid w:val="00A7660C"/>
    <w:rsid w:val="00A76A89"/>
    <w:rsid w:val="00A80CD9"/>
    <w:rsid w:val="00A81FB5"/>
    <w:rsid w:val="00A827A9"/>
    <w:rsid w:val="00A859D4"/>
    <w:rsid w:val="00A859F2"/>
    <w:rsid w:val="00A952AB"/>
    <w:rsid w:val="00A954E9"/>
    <w:rsid w:val="00A96E03"/>
    <w:rsid w:val="00A97250"/>
    <w:rsid w:val="00A97335"/>
    <w:rsid w:val="00A97AF2"/>
    <w:rsid w:val="00AA18ED"/>
    <w:rsid w:val="00AA1FD0"/>
    <w:rsid w:val="00AA4733"/>
    <w:rsid w:val="00AA478B"/>
    <w:rsid w:val="00AA48C7"/>
    <w:rsid w:val="00AA587F"/>
    <w:rsid w:val="00AB27B6"/>
    <w:rsid w:val="00AB3FFD"/>
    <w:rsid w:val="00AB4309"/>
    <w:rsid w:val="00AC0A19"/>
    <w:rsid w:val="00AC3242"/>
    <w:rsid w:val="00AC4A78"/>
    <w:rsid w:val="00AC60A9"/>
    <w:rsid w:val="00AC62F3"/>
    <w:rsid w:val="00AC7E5E"/>
    <w:rsid w:val="00AD19FB"/>
    <w:rsid w:val="00AD42A5"/>
    <w:rsid w:val="00AD5572"/>
    <w:rsid w:val="00AD65D0"/>
    <w:rsid w:val="00AE0F77"/>
    <w:rsid w:val="00AE2032"/>
    <w:rsid w:val="00AE3D72"/>
    <w:rsid w:val="00AE48E6"/>
    <w:rsid w:val="00AE4A25"/>
    <w:rsid w:val="00AE68E1"/>
    <w:rsid w:val="00AF5E4C"/>
    <w:rsid w:val="00AF6F9D"/>
    <w:rsid w:val="00AF73F2"/>
    <w:rsid w:val="00B02C7C"/>
    <w:rsid w:val="00B038A7"/>
    <w:rsid w:val="00B063BE"/>
    <w:rsid w:val="00B063E6"/>
    <w:rsid w:val="00B06E5B"/>
    <w:rsid w:val="00B10039"/>
    <w:rsid w:val="00B11A1A"/>
    <w:rsid w:val="00B12D71"/>
    <w:rsid w:val="00B1307C"/>
    <w:rsid w:val="00B14A3B"/>
    <w:rsid w:val="00B207C3"/>
    <w:rsid w:val="00B22E6A"/>
    <w:rsid w:val="00B23478"/>
    <w:rsid w:val="00B23E78"/>
    <w:rsid w:val="00B2439B"/>
    <w:rsid w:val="00B26569"/>
    <w:rsid w:val="00B2792B"/>
    <w:rsid w:val="00B30238"/>
    <w:rsid w:val="00B30305"/>
    <w:rsid w:val="00B30ECC"/>
    <w:rsid w:val="00B325A2"/>
    <w:rsid w:val="00B32886"/>
    <w:rsid w:val="00B32D1C"/>
    <w:rsid w:val="00B33688"/>
    <w:rsid w:val="00B3429A"/>
    <w:rsid w:val="00B367CF"/>
    <w:rsid w:val="00B41217"/>
    <w:rsid w:val="00B44158"/>
    <w:rsid w:val="00B44ADF"/>
    <w:rsid w:val="00B465C2"/>
    <w:rsid w:val="00B46B5A"/>
    <w:rsid w:val="00B51BB5"/>
    <w:rsid w:val="00B53D89"/>
    <w:rsid w:val="00B54541"/>
    <w:rsid w:val="00B549C5"/>
    <w:rsid w:val="00B55723"/>
    <w:rsid w:val="00B64DF3"/>
    <w:rsid w:val="00B653FE"/>
    <w:rsid w:val="00B65462"/>
    <w:rsid w:val="00B65903"/>
    <w:rsid w:val="00B66358"/>
    <w:rsid w:val="00B70636"/>
    <w:rsid w:val="00B70948"/>
    <w:rsid w:val="00B709C6"/>
    <w:rsid w:val="00B71543"/>
    <w:rsid w:val="00B7553D"/>
    <w:rsid w:val="00B75EA5"/>
    <w:rsid w:val="00B76C58"/>
    <w:rsid w:val="00B81204"/>
    <w:rsid w:val="00B82B61"/>
    <w:rsid w:val="00B833F1"/>
    <w:rsid w:val="00B83669"/>
    <w:rsid w:val="00B842C8"/>
    <w:rsid w:val="00B9057F"/>
    <w:rsid w:val="00B92C9E"/>
    <w:rsid w:val="00B92F80"/>
    <w:rsid w:val="00B943EC"/>
    <w:rsid w:val="00B9662C"/>
    <w:rsid w:val="00B967D4"/>
    <w:rsid w:val="00B978EC"/>
    <w:rsid w:val="00BA07B2"/>
    <w:rsid w:val="00BA289B"/>
    <w:rsid w:val="00BA49D5"/>
    <w:rsid w:val="00BA592F"/>
    <w:rsid w:val="00BA676A"/>
    <w:rsid w:val="00BA790B"/>
    <w:rsid w:val="00BB2F13"/>
    <w:rsid w:val="00BB3AA3"/>
    <w:rsid w:val="00BB4B6C"/>
    <w:rsid w:val="00BB5076"/>
    <w:rsid w:val="00BB589A"/>
    <w:rsid w:val="00BB7882"/>
    <w:rsid w:val="00BC039B"/>
    <w:rsid w:val="00BC31FB"/>
    <w:rsid w:val="00BC456B"/>
    <w:rsid w:val="00BD014E"/>
    <w:rsid w:val="00BD359F"/>
    <w:rsid w:val="00BD5537"/>
    <w:rsid w:val="00BD5B5A"/>
    <w:rsid w:val="00BD67DD"/>
    <w:rsid w:val="00BE1279"/>
    <w:rsid w:val="00BE28F4"/>
    <w:rsid w:val="00BE29BC"/>
    <w:rsid w:val="00BE36BD"/>
    <w:rsid w:val="00BE39AA"/>
    <w:rsid w:val="00BE509D"/>
    <w:rsid w:val="00BF2F1C"/>
    <w:rsid w:val="00BF4A5B"/>
    <w:rsid w:val="00BF567C"/>
    <w:rsid w:val="00BF5EB6"/>
    <w:rsid w:val="00BF7FDC"/>
    <w:rsid w:val="00C0044F"/>
    <w:rsid w:val="00C0219E"/>
    <w:rsid w:val="00C077A2"/>
    <w:rsid w:val="00C10A96"/>
    <w:rsid w:val="00C11120"/>
    <w:rsid w:val="00C16C87"/>
    <w:rsid w:val="00C23787"/>
    <w:rsid w:val="00C264C3"/>
    <w:rsid w:val="00C26B28"/>
    <w:rsid w:val="00C31F76"/>
    <w:rsid w:val="00C326A3"/>
    <w:rsid w:val="00C34C6E"/>
    <w:rsid w:val="00C363AE"/>
    <w:rsid w:val="00C37D17"/>
    <w:rsid w:val="00C40C6A"/>
    <w:rsid w:val="00C42B63"/>
    <w:rsid w:val="00C42C2E"/>
    <w:rsid w:val="00C43A87"/>
    <w:rsid w:val="00C43DF1"/>
    <w:rsid w:val="00C43E49"/>
    <w:rsid w:val="00C43FBB"/>
    <w:rsid w:val="00C53E52"/>
    <w:rsid w:val="00C57082"/>
    <w:rsid w:val="00C57C22"/>
    <w:rsid w:val="00C60576"/>
    <w:rsid w:val="00C609A9"/>
    <w:rsid w:val="00C60EB1"/>
    <w:rsid w:val="00C636FD"/>
    <w:rsid w:val="00C63F01"/>
    <w:rsid w:val="00C65611"/>
    <w:rsid w:val="00C658F3"/>
    <w:rsid w:val="00C66A7F"/>
    <w:rsid w:val="00C66DAC"/>
    <w:rsid w:val="00C71280"/>
    <w:rsid w:val="00C73473"/>
    <w:rsid w:val="00C74C8C"/>
    <w:rsid w:val="00C76AA9"/>
    <w:rsid w:val="00C823A5"/>
    <w:rsid w:val="00C831D0"/>
    <w:rsid w:val="00C84747"/>
    <w:rsid w:val="00C9010E"/>
    <w:rsid w:val="00C91AE4"/>
    <w:rsid w:val="00C92B82"/>
    <w:rsid w:val="00C92BBF"/>
    <w:rsid w:val="00C95091"/>
    <w:rsid w:val="00C9546C"/>
    <w:rsid w:val="00CA30BB"/>
    <w:rsid w:val="00CA3BFF"/>
    <w:rsid w:val="00CA516E"/>
    <w:rsid w:val="00CA5B06"/>
    <w:rsid w:val="00CA63CF"/>
    <w:rsid w:val="00CA76E7"/>
    <w:rsid w:val="00CA7C0C"/>
    <w:rsid w:val="00CB04F4"/>
    <w:rsid w:val="00CB0888"/>
    <w:rsid w:val="00CB2DA3"/>
    <w:rsid w:val="00CB536A"/>
    <w:rsid w:val="00CC1E8C"/>
    <w:rsid w:val="00CC736A"/>
    <w:rsid w:val="00CD2345"/>
    <w:rsid w:val="00CD32BD"/>
    <w:rsid w:val="00CD33CA"/>
    <w:rsid w:val="00CD3EFA"/>
    <w:rsid w:val="00CD4BC6"/>
    <w:rsid w:val="00CD5DC0"/>
    <w:rsid w:val="00CD6133"/>
    <w:rsid w:val="00CE2365"/>
    <w:rsid w:val="00CE26E8"/>
    <w:rsid w:val="00CE4E5C"/>
    <w:rsid w:val="00CE7493"/>
    <w:rsid w:val="00CF1E73"/>
    <w:rsid w:val="00CF4150"/>
    <w:rsid w:val="00CF6EE4"/>
    <w:rsid w:val="00CF7656"/>
    <w:rsid w:val="00D000C3"/>
    <w:rsid w:val="00D02754"/>
    <w:rsid w:val="00D02995"/>
    <w:rsid w:val="00D05423"/>
    <w:rsid w:val="00D137C2"/>
    <w:rsid w:val="00D13B9A"/>
    <w:rsid w:val="00D14648"/>
    <w:rsid w:val="00D14C2D"/>
    <w:rsid w:val="00D163BB"/>
    <w:rsid w:val="00D17054"/>
    <w:rsid w:val="00D20A0A"/>
    <w:rsid w:val="00D21F8E"/>
    <w:rsid w:val="00D236C2"/>
    <w:rsid w:val="00D23772"/>
    <w:rsid w:val="00D24D87"/>
    <w:rsid w:val="00D25C63"/>
    <w:rsid w:val="00D30297"/>
    <w:rsid w:val="00D32014"/>
    <w:rsid w:val="00D3284D"/>
    <w:rsid w:val="00D32BE4"/>
    <w:rsid w:val="00D33ECF"/>
    <w:rsid w:val="00D34331"/>
    <w:rsid w:val="00D3560A"/>
    <w:rsid w:val="00D356DD"/>
    <w:rsid w:val="00D35A84"/>
    <w:rsid w:val="00D377DA"/>
    <w:rsid w:val="00D3780F"/>
    <w:rsid w:val="00D40AAA"/>
    <w:rsid w:val="00D464E3"/>
    <w:rsid w:val="00D51116"/>
    <w:rsid w:val="00D53425"/>
    <w:rsid w:val="00D5472A"/>
    <w:rsid w:val="00D55DEA"/>
    <w:rsid w:val="00D5613A"/>
    <w:rsid w:val="00D57796"/>
    <w:rsid w:val="00D602F0"/>
    <w:rsid w:val="00D60521"/>
    <w:rsid w:val="00D60CC6"/>
    <w:rsid w:val="00D610A1"/>
    <w:rsid w:val="00D63648"/>
    <w:rsid w:val="00D63B82"/>
    <w:rsid w:val="00D6626F"/>
    <w:rsid w:val="00D66E06"/>
    <w:rsid w:val="00D7019E"/>
    <w:rsid w:val="00D702BA"/>
    <w:rsid w:val="00D7110C"/>
    <w:rsid w:val="00D71F8B"/>
    <w:rsid w:val="00D734B6"/>
    <w:rsid w:val="00D73FC3"/>
    <w:rsid w:val="00D76479"/>
    <w:rsid w:val="00D767F9"/>
    <w:rsid w:val="00D76B41"/>
    <w:rsid w:val="00D805EF"/>
    <w:rsid w:val="00D813E8"/>
    <w:rsid w:val="00D828F4"/>
    <w:rsid w:val="00D838C8"/>
    <w:rsid w:val="00D83E65"/>
    <w:rsid w:val="00D84669"/>
    <w:rsid w:val="00D8571A"/>
    <w:rsid w:val="00D85964"/>
    <w:rsid w:val="00D86317"/>
    <w:rsid w:val="00D86967"/>
    <w:rsid w:val="00D87341"/>
    <w:rsid w:val="00D90FC8"/>
    <w:rsid w:val="00D914C5"/>
    <w:rsid w:val="00D931D3"/>
    <w:rsid w:val="00D94E24"/>
    <w:rsid w:val="00D96330"/>
    <w:rsid w:val="00D96458"/>
    <w:rsid w:val="00DA1425"/>
    <w:rsid w:val="00DA2328"/>
    <w:rsid w:val="00DA6BC5"/>
    <w:rsid w:val="00DB077C"/>
    <w:rsid w:val="00DB5B86"/>
    <w:rsid w:val="00DB5EE2"/>
    <w:rsid w:val="00DB71D6"/>
    <w:rsid w:val="00DC0E0B"/>
    <w:rsid w:val="00DC2824"/>
    <w:rsid w:val="00DC3C5A"/>
    <w:rsid w:val="00DC3FCE"/>
    <w:rsid w:val="00DC6F4B"/>
    <w:rsid w:val="00DC7C7B"/>
    <w:rsid w:val="00DD1DE6"/>
    <w:rsid w:val="00DD26E6"/>
    <w:rsid w:val="00DD4232"/>
    <w:rsid w:val="00DD49D0"/>
    <w:rsid w:val="00DD502E"/>
    <w:rsid w:val="00DD5DD4"/>
    <w:rsid w:val="00DD6284"/>
    <w:rsid w:val="00DD6E13"/>
    <w:rsid w:val="00DE06D4"/>
    <w:rsid w:val="00DE0BB0"/>
    <w:rsid w:val="00DE0BB3"/>
    <w:rsid w:val="00DE34AA"/>
    <w:rsid w:val="00DE6AC0"/>
    <w:rsid w:val="00DF2205"/>
    <w:rsid w:val="00DF3A3F"/>
    <w:rsid w:val="00DF4B9D"/>
    <w:rsid w:val="00DF6F66"/>
    <w:rsid w:val="00DF7D36"/>
    <w:rsid w:val="00E04719"/>
    <w:rsid w:val="00E04E1B"/>
    <w:rsid w:val="00E07D5C"/>
    <w:rsid w:val="00E07ED0"/>
    <w:rsid w:val="00E10851"/>
    <w:rsid w:val="00E14E92"/>
    <w:rsid w:val="00E15C24"/>
    <w:rsid w:val="00E164B0"/>
    <w:rsid w:val="00E20489"/>
    <w:rsid w:val="00E21906"/>
    <w:rsid w:val="00E22A24"/>
    <w:rsid w:val="00E24950"/>
    <w:rsid w:val="00E32E35"/>
    <w:rsid w:val="00E337DE"/>
    <w:rsid w:val="00E345C3"/>
    <w:rsid w:val="00E35210"/>
    <w:rsid w:val="00E3605B"/>
    <w:rsid w:val="00E36067"/>
    <w:rsid w:val="00E36B5C"/>
    <w:rsid w:val="00E40718"/>
    <w:rsid w:val="00E40E3F"/>
    <w:rsid w:val="00E419B5"/>
    <w:rsid w:val="00E4317B"/>
    <w:rsid w:val="00E43959"/>
    <w:rsid w:val="00E43B93"/>
    <w:rsid w:val="00E45D4F"/>
    <w:rsid w:val="00E46135"/>
    <w:rsid w:val="00E47183"/>
    <w:rsid w:val="00E51517"/>
    <w:rsid w:val="00E51768"/>
    <w:rsid w:val="00E5426A"/>
    <w:rsid w:val="00E5448E"/>
    <w:rsid w:val="00E54974"/>
    <w:rsid w:val="00E600C4"/>
    <w:rsid w:val="00E60BB8"/>
    <w:rsid w:val="00E61E07"/>
    <w:rsid w:val="00E642BC"/>
    <w:rsid w:val="00E64BA8"/>
    <w:rsid w:val="00E64E76"/>
    <w:rsid w:val="00E657EB"/>
    <w:rsid w:val="00E66C5D"/>
    <w:rsid w:val="00E66C5E"/>
    <w:rsid w:val="00E6777F"/>
    <w:rsid w:val="00E7085A"/>
    <w:rsid w:val="00E70A33"/>
    <w:rsid w:val="00E7188D"/>
    <w:rsid w:val="00E722B3"/>
    <w:rsid w:val="00E74715"/>
    <w:rsid w:val="00E76596"/>
    <w:rsid w:val="00E77A99"/>
    <w:rsid w:val="00E77F7A"/>
    <w:rsid w:val="00E81C5C"/>
    <w:rsid w:val="00E84C3B"/>
    <w:rsid w:val="00E864A1"/>
    <w:rsid w:val="00E86DAF"/>
    <w:rsid w:val="00E87318"/>
    <w:rsid w:val="00E9062F"/>
    <w:rsid w:val="00E91602"/>
    <w:rsid w:val="00E92A2F"/>
    <w:rsid w:val="00E9651C"/>
    <w:rsid w:val="00E96718"/>
    <w:rsid w:val="00E96839"/>
    <w:rsid w:val="00E973C6"/>
    <w:rsid w:val="00E9770F"/>
    <w:rsid w:val="00EA044C"/>
    <w:rsid w:val="00EA2858"/>
    <w:rsid w:val="00EA2CF3"/>
    <w:rsid w:val="00EA345B"/>
    <w:rsid w:val="00EA6172"/>
    <w:rsid w:val="00EA6FCB"/>
    <w:rsid w:val="00EA79F2"/>
    <w:rsid w:val="00EB197D"/>
    <w:rsid w:val="00EB2ABC"/>
    <w:rsid w:val="00EB7982"/>
    <w:rsid w:val="00EC0A7E"/>
    <w:rsid w:val="00EC1329"/>
    <w:rsid w:val="00EC15B4"/>
    <w:rsid w:val="00EC1AD3"/>
    <w:rsid w:val="00EC34ED"/>
    <w:rsid w:val="00EC48E3"/>
    <w:rsid w:val="00EC559A"/>
    <w:rsid w:val="00EC713C"/>
    <w:rsid w:val="00ED0719"/>
    <w:rsid w:val="00ED1C9E"/>
    <w:rsid w:val="00ED46AA"/>
    <w:rsid w:val="00ED70B9"/>
    <w:rsid w:val="00ED7BAA"/>
    <w:rsid w:val="00EE09C2"/>
    <w:rsid w:val="00EE372E"/>
    <w:rsid w:val="00EE6DB3"/>
    <w:rsid w:val="00EF2906"/>
    <w:rsid w:val="00EF3B66"/>
    <w:rsid w:val="00EF435F"/>
    <w:rsid w:val="00EF4FA3"/>
    <w:rsid w:val="00EF5E6C"/>
    <w:rsid w:val="00F00998"/>
    <w:rsid w:val="00F023C4"/>
    <w:rsid w:val="00F0242C"/>
    <w:rsid w:val="00F03DB3"/>
    <w:rsid w:val="00F050AA"/>
    <w:rsid w:val="00F05A47"/>
    <w:rsid w:val="00F06F6E"/>
    <w:rsid w:val="00F07107"/>
    <w:rsid w:val="00F10B9E"/>
    <w:rsid w:val="00F1123E"/>
    <w:rsid w:val="00F11559"/>
    <w:rsid w:val="00F11658"/>
    <w:rsid w:val="00F121C2"/>
    <w:rsid w:val="00F12381"/>
    <w:rsid w:val="00F12505"/>
    <w:rsid w:val="00F125CB"/>
    <w:rsid w:val="00F15862"/>
    <w:rsid w:val="00F2100C"/>
    <w:rsid w:val="00F22129"/>
    <w:rsid w:val="00F2327E"/>
    <w:rsid w:val="00F245EC"/>
    <w:rsid w:val="00F32515"/>
    <w:rsid w:val="00F32ACA"/>
    <w:rsid w:val="00F330B1"/>
    <w:rsid w:val="00F33891"/>
    <w:rsid w:val="00F3503A"/>
    <w:rsid w:val="00F3756E"/>
    <w:rsid w:val="00F37678"/>
    <w:rsid w:val="00F425A1"/>
    <w:rsid w:val="00F43650"/>
    <w:rsid w:val="00F43890"/>
    <w:rsid w:val="00F44675"/>
    <w:rsid w:val="00F44C82"/>
    <w:rsid w:val="00F44EAC"/>
    <w:rsid w:val="00F45451"/>
    <w:rsid w:val="00F46EE2"/>
    <w:rsid w:val="00F470D9"/>
    <w:rsid w:val="00F4756D"/>
    <w:rsid w:val="00F51834"/>
    <w:rsid w:val="00F521FB"/>
    <w:rsid w:val="00F523BF"/>
    <w:rsid w:val="00F529D4"/>
    <w:rsid w:val="00F53263"/>
    <w:rsid w:val="00F5480A"/>
    <w:rsid w:val="00F57F26"/>
    <w:rsid w:val="00F614F4"/>
    <w:rsid w:val="00F61F05"/>
    <w:rsid w:val="00F62A6D"/>
    <w:rsid w:val="00F638F8"/>
    <w:rsid w:val="00F63EF9"/>
    <w:rsid w:val="00F649E5"/>
    <w:rsid w:val="00F67E68"/>
    <w:rsid w:val="00F71737"/>
    <w:rsid w:val="00F717F0"/>
    <w:rsid w:val="00F71E10"/>
    <w:rsid w:val="00F73852"/>
    <w:rsid w:val="00F765C2"/>
    <w:rsid w:val="00F76F8E"/>
    <w:rsid w:val="00F772FC"/>
    <w:rsid w:val="00F778D9"/>
    <w:rsid w:val="00F77959"/>
    <w:rsid w:val="00F8020C"/>
    <w:rsid w:val="00F806A9"/>
    <w:rsid w:val="00F80A33"/>
    <w:rsid w:val="00F815C5"/>
    <w:rsid w:val="00F83260"/>
    <w:rsid w:val="00F83F2C"/>
    <w:rsid w:val="00F83F5F"/>
    <w:rsid w:val="00F84F98"/>
    <w:rsid w:val="00F860AF"/>
    <w:rsid w:val="00F8752E"/>
    <w:rsid w:val="00F90F6B"/>
    <w:rsid w:val="00F94C36"/>
    <w:rsid w:val="00F94FED"/>
    <w:rsid w:val="00F97075"/>
    <w:rsid w:val="00F970C4"/>
    <w:rsid w:val="00FA07DC"/>
    <w:rsid w:val="00FA47EC"/>
    <w:rsid w:val="00FA619E"/>
    <w:rsid w:val="00FA70F1"/>
    <w:rsid w:val="00FB5011"/>
    <w:rsid w:val="00FB6427"/>
    <w:rsid w:val="00FB7DAE"/>
    <w:rsid w:val="00FC095A"/>
    <w:rsid w:val="00FC2BE3"/>
    <w:rsid w:val="00FC4450"/>
    <w:rsid w:val="00FC45AD"/>
    <w:rsid w:val="00FC6F6C"/>
    <w:rsid w:val="00FD142A"/>
    <w:rsid w:val="00FD35AD"/>
    <w:rsid w:val="00FD35C8"/>
    <w:rsid w:val="00FD464E"/>
    <w:rsid w:val="00FD6C56"/>
    <w:rsid w:val="00FD6F67"/>
    <w:rsid w:val="00FD7301"/>
    <w:rsid w:val="00FE2582"/>
    <w:rsid w:val="00FE2D54"/>
    <w:rsid w:val="00FE68AD"/>
    <w:rsid w:val="00FE6D9F"/>
    <w:rsid w:val="00FF0D8A"/>
    <w:rsid w:val="00FF102D"/>
    <w:rsid w:val="00FF2229"/>
    <w:rsid w:val="00FF2E1D"/>
    <w:rsid w:val="00FF2E2B"/>
    <w:rsid w:val="00FF4340"/>
    <w:rsid w:val="00FF4C08"/>
    <w:rsid w:val="00FF64E3"/>
    <w:rsid w:val="00FF67A6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97EF7-4F15-455B-BA15-E6748A72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paragraph" w:customStyle="1" w:styleId="ConsPlusNormal">
    <w:name w:val="ConsPlusNormal"/>
    <w:rsid w:val="0072598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725989"/>
    <w:pPr>
      <w:spacing w:line="288" w:lineRule="auto"/>
      <w:jc w:val="left"/>
    </w:pPr>
    <w:rPr>
      <w:rFonts w:eastAsia="Times New Roman"/>
      <w:szCs w:val="20"/>
      <w:lang w:eastAsia="ru-RU"/>
    </w:rPr>
  </w:style>
  <w:style w:type="paragraph" w:styleId="a9">
    <w:name w:val="No Spacing"/>
    <w:uiPriority w:val="1"/>
    <w:qFormat/>
    <w:rsid w:val="007B225D"/>
    <w:pPr>
      <w:jc w:val="left"/>
    </w:pPr>
    <w:rPr>
      <w:rFonts w:eastAsia="Times New Roman"/>
      <w:sz w:val="24"/>
      <w:szCs w:val="24"/>
      <w:lang w:eastAsia="ru-RU"/>
    </w:rPr>
  </w:style>
  <w:style w:type="character" w:styleId="aa">
    <w:name w:val="Hyperlink"/>
    <w:rsid w:val="005931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317E"/>
  </w:style>
  <w:style w:type="paragraph" w:styleId="ab">
    <w:name w:val="List Paragraph"/>
    <w:basedOn w:val="a"/>
    <w:uiPriority w:val="34"/>
    <w:qFormat/>
    <w:rsid w:val="0059317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c">
    <w:name w:val="текст письма"/>
    <w:basedOn w:val="a"/>
    <w:rsid w:val="00564370"/>
    <w:pPr>
      <w:autoSpaceDE w:val="0"/>
      <w:autoSpaceDN w:val="0"/>
      <w:ind w:firstLine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6CEBC203DBD20B8A9F3B9D5D650B17DACC3781B334F426C228D85C5CB957D1ECCFE5D849B645Dv7h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tarstan.ru/regul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ourism.tatarstan.ru/rus/protivodeystvie-korruptsi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ism.rt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5607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Гущин_И</dc:creator>
  <cp:lastModifiedBy>User</cp:lastModifiedBy>
  <cp:revision>24</cp:revision>
  <cp:lastPrinted>2018-01-26T13:20:00Z</cp:lastPrinted>
  <dcterms:created xsi:type="dcterms:W3CDTF">2016-01-13T09:59:00Z</dcterms:created>
  <dcterms:modified xsi:type="dcterms:W3CDTF">2018-01-26T15:11:00Z</dcterms:modified>
</cp:coreProperties>
</file>